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3D40" w14:textId="485CDAB3" w:rsidR="00C67092" w:rsidRDefault="00656C70">
      <w:pPr>
        <w:pStyle w:val="Title"/>
      </w:pPr>
      <w:r w:rsidRPr="006538F0">
        <w:rPr>
          <w:rFonts w:ascii="Avenir LT Std 45 Book" w:hAnsi="Avenir LT Std 45 Book"/>
          <w:noProof/>
        </w:rPr>
        <mc:AlternateContent>
          <mc:Choice Requires="wps">
            <w:drawing>
              <wp:anchor distT="152400" distB="152400" distL="152400" distR="152400" simplePos="0" relativeHeight="251660288" behindDoc="0" locked="0" layoutInCell="1" allowOverlap="1" wp14:anchorId="667F8113" wp14:editId="43FB1C7B">
                <wp:simplePos x="0" y="0"/>
                <wp:positionH relativeFrom="page">
                  <wp:posOffset>717452</wp:posOffset>
                </wp:positionH>
                <wp:positionV relativeFrom="page">
                  <wp:posOffset>1800665</wp:posOffset>
                </wp:positionV>
                <wp:extent cx="6119495" cy="611944"/>
                <wp:effectExtent l="0" t="0" r="1905" b="0"/>
                <wp:wrapNone/>
                <wp:docPr id="1073741827" name="officeArt object" descr="Student Disability Policy and Procedures"/>
                <wp:cNvGraphicFramePr/>
                <a:graphic xmlns:a="http://schemas.openxmlformats.org/drawingml/2006/main">
                  <a:graphicData uri="http://schemas.microsoft.com/office/word/2010/wordprocessingShape">
                    <wps:wsp>
                      <wps:cNvSpPr txBox="1"/>
                      <wps:spPr>
                        <a:xfrm>
                          <a:off x="0" y="0"/>
                          <a:ext cx="6119495" cy="611944"/>
                        </a:xfrm>
                        <a:prstGeom prst="rect">
                          <a:avLst/>
                        </a:prstGeom>
                        <a:noFill/>
                        <a:ln w="12700" cap="flat">
                          <a:noFill/>
                          <a:miter lim="400000"/>
                        </a:ln>
                        <a:effectLst/>
                      </wps:spPr>
                      <wps:txbx>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409E66F1" w:rsidR="00656C70" w:rsidRPr="00656C70" w:rsidRDefault="00BB0AA1"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Master of Divinity </w:t>
                            </w:r>
                          </w:p>
                          <w:p w14:paraId="3BC3D8B9" w14:textId="68407BFA" w:rsidR="00C67092" w:rsidRPr="006538F0" w:rsidRDefault="00C67092">
                            <w:pPr>
                              <w:pStyle w:val="Title"/>
                              <w:rPr>
                                <w:rFonts w:ascii="Avenir LT 65 Medium" w:hAnsi="Avenir LT 65 Medium"/>
                              </w:rPr>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667F8113" id="_x0000_t202" coordsize="21600,21600" o:spt="202" path="m,l,21600r21600,l21600,xe">
                <v:stroke joinstyle="miter"/>
                <v:path gradientshapeok="t" o:connecttype="rect"/>
              </v:shapetype>
              <v:shape id="officeArt object" o:spid="_x0000_s1026" type="#_x0000_t202" alt="Student Disability Policy and Procedures" style="position:absolute;margin-left:56.5pt;margin-top:141.8pt;width:481.85pt;height:48.2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" filled="f" stroked="f" strokeweight="1pt">
                <v:stroke miterlimit="4"/>
                <v:textbox inset="0,0,0,0">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409E66F1" w:rsidR="00656C70" w:rsidRPr="00656C70" w:rsidRDefault="00BB0AA1"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Master of Divinity </w:t>
                      </w:r>
                    </w:p>
                    <w:p w14:paraId="3BC3D8B9" w14:textId="68407BFA" w:rsidR="00C67092" w:rsidRPr="006538F0" w:rsidRDefault="00C67092">
                      <w:pPr>
                        <w:pStyle w:val="Title"/>
                        <w:rPr>
                          <w:rFonts w:ascii="Avenir LT 65 Medium" w:hAnsi="Avenir LT 65 Medium"/>
                        </w:rPr>
                      </w:pPr>
                    </w:p>
                  </w:txbxContent>
                </v:textbox>
                <w10:wrap anchorx="page" anchory="page"/>
              </v:shape>
            </w:pict>
          </mc:Fallback>
        </mc:AlternateContent>
      </w:r>
    </w:p>
    <w:p w14:paraId="0DBD8DCE" w14:textId="2A5D7B98" w:rsidR="00C67092" w:rsidRDefault="00656C70">
      <w:pPr>
        <w:pStyle w:val="Body"/>
      </w:pPr>
      <w:r>
        <w:rPr>
          <w:noProof/>
        </w:rPr>
        <mc:AlternateContent>
          <mc:Choice Requires="wps">
            <w:drawing>
              <wp:anchor distT="0" distB="0" distL="114300" distR="114300" simplePos="0" relativeHeight="251664384" behindDoc="1" locked="0" layoutInCell="1" allowOverlap="0" wp14:anchorId="284C9E1C" wp14:editId="3DCE730C">
                <wp:simplePos x="0" y="0"/>
                <wp:positionH relativeFrom="column">
                  <wp:posOffset>-2638</wp:posOffset>
                </wp:positionH>
                <wp:positionV relativeFrom="page">
                  <wp:posOffset>2672862</wp:posOffset>
                </wp:positionV>
                <wp:extent cx="6120000" cy="5608800"/>
                <wp:effectExtent l="0" t="0" r="0" b="0"/>
                <wp:wrapSquare wrapText="bothSides"/>
                <wp:docPr id="1073741833" name="officeArt object"/>
                <wp:cNvGraphicFramePr/>
                <a:graphic xmlns:a="http://schemas.openxmlformats.org/drawingml/2006/main">
                  <a:graphicData uri="http://schemas.microsoft.com/office/word/2010/wordprocessingShape">
                    <wps:wsp>
                      <wps:cNvSpPr/>
                      <wps:spPr>
                        <a:xfrm>
                          <a:off x="0" y="0"/>
                          <a:ext cx="6120000" cy="5608800"/>
                        </a:xfrm>
                        <a:prstGeom prst="rect">
                          <a:avLst/>
                        </a:prstGeom>
                      </wps:spPr>
                      <wps:txbx>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493DCD61" w:rsidR="00656C70" w:rsidRDefault="00656C70">
                                  <w:pPr>
                                    <w:pStyle w:val="Body"/>
                                  </w:pPr>
                                  <w:r>
                                    <w:t>M</w:t>
                                  </w:r>
                                  <w:r w:rsidR="00BB0AA1">
                                    <w:t>aster of Divinity (MDiv)</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4195133D" w:rsidR="00656C70" w:rsidRDefault="00BB0AA1">
                                  <w:pPr>
                                    <w:pStyle w:val="Body"/>
                                  </w:pPr>
                                  <w:r>
                                    <w:t>MDiv</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469A2A23" w:rsidR="00656C70" w:rsidRDefault="00BB0AA1">
                                  <w:pPr>
                                    <w:pStyle w:val="Body"/>
                                  </w:pPr>
                                  <w:r>
                                    <w:t>N/A</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27F53E" w14:textId="2DC5111C" w:rsidR="00BB0AA1" w:rsidRPr="00BB0AA1" w:rsidRDefault="00BB0AA1" w:rsidP="00BB0AA1">
                                  <w:pPr>
                                    <w:rPr>
                                      <w:rFonts w:ascii="Avenir LT Std 45 Book" w:hAnsi="Avenir LT Std 45 Book"/>
                                      <w:color w:val="243746"/>
                                      <w:sz w:val="20"/>
                                      <w:szCs w:val="20"/>
                                    </w:rPr>
                                  </w:pPr>
                                  <w:r w:rsidRPr="00BB0AA1">
                                    <w:rPr>
                                      <w:rFonts w:ascii="Avenir LT Std 45 Book" w:hAnsi="Avenir LT Std 45 Book"/>
                                      <w:color w:val="243746"/>
                                      <w:sz w:val="20"/>
                                      <w:szCs w:val="20"/>
                                    </w:rPr>
                                    <w:t>Part-time study – within three years of first registration.</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590E74CF" w:rsidR="00656C70" w:rsidRDefault="00656C70">
                                  <w:pPr>
                                    <w:pStyle w:val="Body"/>
                                  </w:pPr>
                                  <w:r>
                                    <w:t>Part-time</w:t>
                                  </w:r>
                                  <w:r w:rsidR="00BB0AA1">
                                    <w:t xml:space="preserve"> – normally on one day per week</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414C5BE5" w:rsidR="00656C70" w:rsidRDefault="00BB0AA1">
                                  <w:pPr>
                                    <w:pStyle w:val="Body"/>
                                  </w:pPr>
                                  <w:r>
                                    <w:t>Face-to-face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 xml:space="preserve">Date Approved and Name of </w:t>
                                  </w:r>
                                  <w:proofErr w:type="spellStart"/>
                                  <w:r>
                                    <w:t>Authorised</w:t>
                                  </w:r>
                                  <w:proofErr w:type="spellEnd"/>
                                  <w: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12A20763" w:rsidR="00656C70" w:rsidRDefault="00BB0AA1">
                                  <w:pPr>
                                    <w:pStyle w:val="Body"/>
                                  </w:pPr>
                                  <w:r>
                                    <w:t>PTFI 2018</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6D021F61" w:rsidR="00656C70" w:rsidRDefault="00656C70">
                                  <w:pPr>
                                    <w:pStyle w:val="Body"/>
                                  </w:pPr>
                                  <w:r>
                                    <w:t>September 2022</w:t>
                                  </w:r>
                                </w:p>
                              </w:tc>
                            </w:tr>
                          </w:tbl>
                          <w:p w14:paraId="011F8BB1" w14:textId="77777777" w:rsidR="00656C70" w:rsidRDefault="00656C70" w:rsidP="00656C70"/>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284C9E1C" id="_x0000_s1027" style="position:absolute;margin-left:-.2pt;margin-top:210.45pt;width:481.9pt;height:4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" o:allowoverlap="f" filled="f" stroked="f">
                <v:textbox style="mso-fit-shape-to-text:t" inset="0,0,0,0">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493DCD61" w:rsidR="00656C70" w:rsidRDefault="00656C70">
                            <w:pPr>
                              <w:pStyle w:val="Body"/>
                            </w:pPr>
                            <w:r>
                              <w:t>M</w:t>
                            </w:r>
                            <w:r w:rsidR="00BB0AA1">
                              <w:t>aster of Divinity (MDiv)</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4195133D" w:rsidR="00656C70" w:rsidRDefault="00BB0AA1">
                            <w:pPr>
                              <w:pStyle w:val="Body"/>
                            </w:pPr>
                            <w:r>
                              <w:t>MDiv</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469A2A23" w:rsidR="00656C70" w:rsidRDefault="00BB0AA1">
                            <w:pPr>
                              <w:pStyle w:val="Body"/>
                            </w:pPr>
                            <w:r>
                              <w:t>N/A</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27F53E" w14:textId="2DC5111C" w:rsidR="00BB0AA1" w:rsidRPr="00BB0AA1" w:rsidRDefault="00BB0AA1" w:rsidP="00BB0AA1">
                            <w:pPr>
                              <w:rPr>
                                <w:rFonts w:ascii="Avenir LT Std 45 Book" w:hAnsi="Avenir LT Std 45 Book"/>
                                <w:color w:val="243746"/>
                                <w:sz w:val="20"/>
                                <w:szCs w:val="20"/>
                              </w:rPr>
                            </w:pPr>
                            <w:r w:rsidRPr="00BB0AA1">
                              <w:rPr>
                                <w:rFonts w:ascii="Avenir LT Std 45 Book" w:hAnsi="Avenir LT Std 45 Book"/>
                                <w:color w:val="243746"/>
                                <w:sz w:val="20"/>
                                <w:szCs w:val="20"/>
                              </w:rPr>
                              <w:t>Part-time study – within three years of first registration.</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590E74CF" w:rsidR="00656C70" w:rsidRDefault="00656C70">
                            <w:pPr>
                              <w:pStyle w:val="Body"/>
                            </w:pPr>
                            <w:r>
                              <w:t>Part-time</w:t>
                            </w:r>
                            <w:r w:rsidR="00BB0AA1">
                              <w:t xml:space="preserve"> – normally on one day per week</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414C5BE5" w:rsidR="00656C70" w:rsidRDefault="00BB0AA1">
                            <w:pPr>
                              <w:pStyle w:val="Body"/>
                            </w:pPr>
                            <w:r>
                              <w:t>Face-to-face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 xml:space="preserve">Date Approved and Name of </w:t>
                            </w:r>
                            <w:proofErr w:type="spellStart"/>
                            <w:r>
                              <w:t>Authorised</w:t>
                            </w:r>
                            <w:proofErr w:type="spellEnd"/>
                            <w: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12A20763" w:rsidR="00656C70" w:rsidRDefault="00BB0AA1">
                            <w:pPr>
                              <w:pStyle w:val="Body"/>
                            </w:pPr>
                            <w:r>
                              <w:t>PTFI 2018</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6D021F61" w:rsidR="00656C70" w:rsidRDefault="00656C70">
                            <w:pPr>
                              <w:pStyle w:val="Body"/>
                            </w:pPr>
                            <w:r>
                              <w:t>September 2022</w:t>
                            </w:r>
                          </w:p>
                        </w:tc>
                      </w:tr>
                    </w:tbl>
                    <w:p w14:paraId="011F8BB1" w14:textId="77777777" w:rsidR="00656C70" w:rsidRDefault="00656C70" w:rsidP="00656C70"/>
                  </w:txbxContent>
                </v:textbox>
                <w10:wrap type="square" anchory="page"/>
              </v:rect>
            </w:pict>
          </mc:Fallback>
        </mc:AlternateContent>
      </w:r>
    </w:p>
    <w:p w14:paraId="5F5543BB" w14:textId="1A44FBAB" w:rsidR="00CA7D93" w:rsidRPr="0021619A" w:rsidRDefault="00BB7260" w:rsidP="0021619A">
      <w:pPr>
        <w:pStyle w:val="Heading"/>
        <w:rPr>
          <w:rFonts w:ascii="Avenir LT 65 Medium" w:hAnsi="Avenir LT 65 Medium"/>
        </w:rPr>
        <w:sectPr w:rsidR="00CA7D93" w:rsidRPr="0021619A" w:rsidSect="00CA7D93">
          <w:headerReference w:type="even" r:id="rId7"/>
          <w:headerReference w:type="default" r:id="rId8"/>
          <w:footerReference w:type="even" r:id="rId9"/>
          <w:footerReference w:type="default" r:id="rId10"/>
          <w:headerReference w:type="first" r:id="rId11"/>
          <w:footerReference w:type="first" r:id="rId12"/>
          <w:pgSz w:w="11906" w:h="16838"/>
          <w:pgMar w:top="2835" w:right="1134" w:bottom="1701" w:left="1134" w:header="720" w:footer="357" w:gutter="0"/>
          <w:cols w:space="720"/>
        </w:sectPr>
      </w:pPr>
      <w:r w:rsidRPr="006538F0">
        <w:rPr>
          <w:rFonts w:ascii="Avenir LT Std 45 Book" w:hAnsi="Avenir LT Std 45 Book"/>
          <w:noProof/>
        </w:rPr>
        <mc:AlternateContent>
          <mc:Choice Requires="wps">
            <w:drawing>
              <wp:anchor distT="152400" distB="152400" distL="152400" distR="152400" simplePos="0" relativeHeight="251659264" behindDoc="0" locked="0" layoutInCell="1" allowOverlap="1" wp14:anchorId="27C34DFE" wp14:editId="2A375A35">
                <wp:simplePos x="0" y="0"/>
                <wp:positionH relativeFrom="page">
                  <wp:posOffset>720000</wp:posOffset>
                </wp:positionH>
                <wp:positionV relativeFrom="page">
                  <wp:posOffset>2520315</wp:posOffset>
                </wp:positionV>
                <wp:extent cx="6120000" cy="0"/>
                <wp:effectExtent l="0" t="0" r="14605" b="1270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6120000" cy="0"/>
                        </a:xfrm>
                        <a:prstGeom prst="line">
                          <a:avLst/>
                        </a:prstGeom>
                        <a:noFill/>
                        <a:ln w="12700" cap="flat">
                          <a:solidFill>
                            <a:srgbClr val="243746"/>
                          </a:solidFill>
                          <a:prstDash val="solid"/>
                          <a:miter lim="400000"/>
                        </a:ln>
                        <a:effectLst/>
                      </wps:spPr>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3102DCB8" id="officeArt object" o:spid="_x0000_s1026" alt="Line" style="position:absolute;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56.7pt,198.45pt" to="538.6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" strokecolor="#243746" strokeweight="1pt">
                <v:stroke miterlimit="4" joinstyle="miter"/>
                <w10:wrap type="topAndBottom" anchorx="page" anchory="page"/>
              </v:line>
            </w:pict>
          </mc:Fallback>
        </mc:AlternateContent>
      </w:r>
      <w:r w:rsidR="00B94196" w:rsidRPr="00B94196">
        <w:rPr>
          <w:rFonts w:ascii="Avenir LT Std 45 Book" w:hAnsi="Avenir LT Std 45 Book"/>
        </w:rPr>
        <w:t xml:space="preserve"> </w:t>
      </w:r>
    </w:p>
    <w:p w14:paraId="1D91C25A" w14:textId="6C280033" w:rsidR="00F31FF3"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 xml:space="preserve">Summary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559CA0D5" w14:textId="77777777" w:rsidR="00F31FF3" w:rsidRPr="0021619A" w:rsidRDefault="00F31FF3"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607CB877"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t>The MDiv is a professional Master’s degree aimed at enabling graduates to qualify for entry into ordained Christian ministry.</w:t>
      </w:r>
    </w:p>
    <w:p w14:paraId="46D7975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8164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BF389F1"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Aims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68FFB3B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8BF5705" w14:textId="77777777" w:rsidR="00F31FF3" w:rsidRDefault="0021619A" w:rsidP="00F31FF3">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Main Educational Aims</w:t>
      </w:r>
    </w:p>
    <w:p w14:paraId="12188C48" w14:textId="77777777" w:rsidR="00F31FF3" w:rsidRPr="00F31FF3" w:rsidRDefault="00F31FF3" w:rsidP="00F31FF3">
      <w:pPr>
        <w:rPr>
          <w:rFonts w:ascii="Avenir LT Std 45 Book" w:hAnsi="Avenir LT Std 45 Book"/>
          <w:color w:val="243746"/>
          <w:sz w:val="20"/>
          <w:szCs w:val="20"/>
        </w:rPr>
      </w:pPr>
      <w:r>
        <w:sym w:font="Symbol" w:char="F0B7"/>
      </w:r>
      <w:r w:rsidRPr="00F31FF3">
        <w:rPr>
          <w:rFonts w:ascii="Avenir LT Std 45 Book" w:hAnsi="Avenir LT Std 45 Book"/>
          <w:color w:val="243746"/>
          <w:sz w:val="20"/>
          <w:szCs w:val="20"/>
        </w:rPr>
        <w:t xml:space="preserve"> To enable students to build upon the competencies and skills of relevant previous study and experience through a </w:t>
      </w:r>
      <w:proofErr w:type="spellStart"/>
      <w:r w:rsidRPr="00F31FF3">
        <w:rPr>
          <w:rFonts w:ascii="Avenir LT Std 45 Book" w:hAnsi="Avenir LT Std 45 Book"/>
          <w:color w:val="243746"/>
          <w:sz w:val="20"/>
          <w:szCs w:val="20"/>
        </w:rPr>
        <w:t>programme</w:t>
      </w:r>
      <w:proofErr w:type="spellEnd"/>
      <w:r w:rsidRPr="00F31FF3">
        <w:rPr>
          <w:rFonts w:ascii="Avenir LT Std 45 Book" w:hAnsi="Avenir LT Std 45 Book"/>
          <w:color w:val="243746"/>
          <w:sz w:val="20"/>
          <w:szCs w:val="20"/>
        </w:rPr>
        <w:t xml:space="preserve"> focused on the advanced study of the disciplines normally required for Christian ministry; </w:t>
      </w:r>
    </w:p>
    <w:p w14:paraId="52CA66BE"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provide opportunity for students to reflect upon and integrate their relevant prior learning and experience with new learning which is informed by research-led and research-focused scholarship; </w:t>
      </w:r>
    </w:p>
    <w:p w14:paraId="39D476E4"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provide a rounded flexible </w:t>
      </w:r>
      <w:proofErr w:type="spellStart"/>
      <w:r w:rsidRPr="00F31FF3">
        <w:rPr>
          <w:rFonts w:ascii="Avenir LT Std 45 Book" w:hAnsi="Avenir LT Std 45 Book"/>
          <w:color w:val="243746"/>
          <w:sz w:val="20"/>
          <w:szCs w:val="20"/>
        </w:rPr>
        <w:t>programme</w:t>
      </w:r>
      <w:proofErr w:type="spellEnd"/>
      <w:r w:rsidRPr="00F31FF3">
        <w:rPr>
          <w:rFonts w:ascii="Avenir LT Std 45 Book" w:hAnsi="Avenir LT Std 45 Book"/>
          <w:color w:val="243746"/>
          <w:sz w:val="20"/>
          <w:szCs w:val="20"/>
        </w:rPr>
        <w:t xml:space="preserve"> which is informed by research-led and research-focused scholarship; </w:t>
      </w:r>
    </w:p>
    <w:p w14:paraId="26E1E9F0"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strengthen and develop students’ intellectual and practical skills so that they would be more effective in Christian ministry; </w:t>
      </w:r>
    </w:p>
    <w:p w14:paraId="43D85F40"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provide the knowledge and skills necessary to produce original research through sustained reflection on and engagement with an appropriate topic; and </w:t>
      </w:r>
    </w:p>
    <w:p w14:paraId="5ECAE387"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develop an appreciation of the vocation of the Christian ministry and the skills necessary for such a ministry, particularly the ability to: </w:t>
      </w:r>
    </w:p>
    <w:p w14:paraId="2887A49C" w14:textId="77777777" w:rsidR="00F31FF3" w:rsidRPr="00F31FF3" w:rsidRDefault="00F31FF3" w:rsidP="00F31FF3">
      <w:pPr>
        <w:pStyle w:val="ListParagraph"/>
        <w:numPr>
          <w:ilvl w:val="0"/>
          <w:numId w:val="8"/>
        </w:numPr>
        <w:rPr>
          <w:rFonts w:ascii="Avenir LT Std 45 Book" w:hAnsi="Avenir LT Std 45 Book"/>
          <w:color w:val="243746"/>
          <w:sz w:val="20"/>
          <w:szCs w:val="20"/>
        </w:rPr>
      </w:pPr>
      <w:r w:rsidRPr="00F31FF3">
        <w:rPr>
          <w:rFonts w:ascii="Avenir LT Std 45 Book" w:hAnsi="Avenir LT Std 45 Book"/>
          <w:color w:val="243746"/>
          <w:sz w:val="20"/>
          <w:szCs w:val="20"/>
        </w:rPr>
        <w:t xml:space="preserve">deal with complex theological and pastoral issues both systematically and creatively, making sound judgments, and communicating conclusions clearly; </w:t>
      </w:r>
    </w:p>
    <w:p w14:paraId="76C2C418" w14:textId="77777777" w:rsidR="00F31FF3" w:rsidRPr="00F31FF3" w:rsidRDefault="00F31FF3" w:rsidP="00F31FF3">
      <w:pPr>
        <w:pStyle w:val="ListParagraph"/>
        <w:numPr>
          <w:ilvl w:val="0"/>
          <w:numId w:val="8"/>
        </w:numPr>
        <w:rPr>
          <w:rFonts w:ascii="Avenir LT Std 45 Book" w:hAnsi="Avenir LT Std 45 Book"/>
          <w:color w:val="243746"/>
          <w:sz w:val="20"/>
          <w:szCs w:val="20"/>
        </w:rPr>
      </w:pPr>
      <w:r w:rsidRPr="00F31FF3">
        <w:rPr>
          <w:rFonts w:ascii="Avenir LT Std 45 Book" w:hAnsi="Avenir LT Std 45 Book"/>
          <w:color w:val="243746"/>
          <w:sz w:val="20"/>
          <w:szCs w:val="20"/>
        </w:rPr>
        <w:t xml:space="preserve">act autonomously in the planning and implementing of tasks at a professional or equivalent level; and </w:t>
      </w:r>
    </w:p>
    <w:p w14:paraId="28E9BB3D" w14:textId="77777777" w:rsidR="00F31FF3" w:rsidRPr="00F31FF3" w:rsidRDefault="00F31FF3" w:rsidP="00F31FF3">
      <w:pPr>
        <w:pStyle w:val="ListParagraph"/>
        <w:numPr>
          <w:ilvl w:val="0"/>
          <w:numId w:val="8"/>
        </w:numPr>
        <w:rPr>
          <w:rFonts w:ascii="Avenir LT Std 45 Book" w:hAnsi="Avenir LT Std 45 Book"/>
          <w:color w:val="243746"/>
          <w:sz w:val="20"/>
          <w:szCs w:val="20"/>
        </w:rPr>
      </w:pPr>
      <w:r w:rsidRPr="00F31FF3">
        <w:rPr>
          <w:rFonts w:ascii="Avenir LT Std 45 Book" w:hAnsi="Avenir LT Std 45 Book"/>
          <w:color w:val="243746"/>
          <w:sz w:val="20"/>
          <w:szCs w:val="20"/>
        </w:rPr>
        <w:t>engage in lifelong ministerial development.</w:t>
      </w:r>
    </w:p>
    <w:p w14:paraId="2F2FD2F1" w14:textId="77777777" w:rsidR="00F31FF3" w:rsidRPr="0021619A" w:rsidRDefault="00F31FF3" w:rsidP="00F31FF3">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5FE492A"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Criteria for Admission</w:t>
      </w:r>
    </w:p>
    <w:p w14:paraId="7749AED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C46A9B" w14:textId="219C2749" w:rsidR="0021619A" w:rsidRDefault="0021619A" w:rsidP="0021619A">
      <w:pPr>
        <w:keepNext/>
        <w:spacing w:line="240" w:lineRule="exact"/>
        <w:outlineLvl w:val="1"/>
        <w:rPr>
          <w:rFonts w:ascii="Avenir LT 65 Medium" w:hAnsi="Avenir LT 65 Medium" w:cs="Arial Unicode MS"/>
          <w:color w:val="243746"/>
          <w:sz w:val="20"/>
          <w:szCs w:val="20"/>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 Entrance Requirements</w:t>
      </w:r>
    </w:p>
    <w:p w14:paraId="3F51A568"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Typically, admission requires a 2.1 </w:t>
      </w:r>
      <w:proofErr w:type="spellStart"/>
      <w:r w:rsidRPr="003D7617">
        <w:rPr>
          <w:rFonts w:ascii="Avenir LT Std 45 Book" w:hAnsi="Avenir LT Std 45 Book"/>
          <w:color w:val="243746"/>
          <w:sz w:val="20"/>
          <w:szCs w:val="20"/>
        </w:rPr>
        <w:t>honours</w:t>
      </w:r>
      <w:proofErr w:type="spellEnd"/>
      <w:r w:rsidRPr="003D7617">
        <w:rPr>
          <w:rFonts w:ascii="Avenir LT Std 45 Book" w:hAnsi="Avenir LT Std 45 Book"/>
          <w:color w:val="243746"/>
          <w:sz w:val="20"/>
          <w:szCs w:val="20"/>
        </w:rPr>
        <w:t xml:space="preserve"> degree or above or equivalent qualification acceptable to PTFI, where Theology and/or Divinity is the main subject area OR where it is one of the joint subjects in an </w:t>
      </w:r>
      <w:proofErr w:type="spellStart"/>
      <w:r w:rsidRPr="003D7617">
        <w:rPr>
          <w:rFonts w:ascii="Avenir LT Std 45 Book" w:hAnsi="Avenir LT Std 45 Book"/>
          <w:color w:val="243746"/>
          <w:sz w:val="20"/>
          <w:szCs w:val="20"/>
        </w:rPr>
        <w:t>honours</w:t>
      </w:r>
      <w:proofErr w:type="spellEnd"/>
      <w:r w:rsidRPr="003D7617">
        <w:rPr>
          <w:rFonts w:ascii="Avenir LT Std 45 Book" w:hAnsi="Avenir LT Std 45 Book"/>
          <w:color w:val="243746"/>
          <w:sz w:val="20"/>
          <w:szCs w:val="20"/>
        </w:rPr>
        <w:t xml:space="preserve"> degree. In the case of the latter, the modules in Theology and/or Divinity must be of 2.1 level or above, OR a 2.1 </w:t>
      </w:r>
      <w:proofErr w:type="spellStart"/>
      <w:r w:rsidRPr="003D7617">
        <w:rPr>
          <w:rFonts w:ascii="Avenir LT Std 45 Book" w:hAnsi="Avenir LT Std 45 Book"/>
          <w:color w:val="243746"/>
          <w:sz w:val="20"/>
          <w:szCs w:val="20"/>
        </w:rPr>
        <w:t>honours</w:t>
      </w:r>
      <w:proofErr w:type="spellEnd"/>
      <w:r w:rsidRPr="003D7617">
        <w:rPr>
          <w:rFonts w:ascii="Avenir LT Std 45 Book" w:hAnsi="Avenir LT Std 45 Book"/>
          <w:color w:val="243746"/>
          <w:sz w:val="20"/>
          <w:szCs w:val="20"/>
        </w:rPr>
        <w:t xml:space="preserve"> degree or equivalent qualification acceptable to PTFI in a subject other than Theology/Divinity, and a Graduate Diploma in Theology with normally at least 5 out of the 6 modules with a mark of 60% or above. </w:t>
      </w:r>
    </w:p>
    <w:p w14:paraId="3A435622"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Notes: For overseas students, a 2.1 </w:t>
      </w:r>
      <w:proofErr w:type="spellStart"/>
      <w:r w:rsidRPr="003D7617">
        <w:rPr>
          <w:rFonts w:ascii="Avenir LT Std 45 Book" w:hAnsi="Avenir LT Std 45 Book"/>
          <w:color w:val="243746"/>
          <w:sz w:val="20"/>
          <w:szCs w:val="20"/>
        </w:rPr>
        <w:t>honours</w:t>
      </w:r>
      <w:proofErr w:type="spellEnd"/>
      <w:r w:rsidRPr="003D7617">
        <w:rPr>
          <w:rFonts w:ascii="Avenir LT Std 45 Book" w:hAnsi="Avenir LT Std 45 Book"/>
          <w:color w:val="243746"/>
          <w:sz w:val="20"/>
          <w:szCs w:val="20"/>
        </w:rPr>
        <w:t xml:space="preserve"> degree is normally equivalent to a Cumulative Grade Point Average of 3.3 or higher from an accredited institution. </w:t>
      </w:r>
    </w:p>
    <w:p w14:paraId="444C178A"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Union College requires all applicants whose first language is not English to have one of the following qualifications as evidence of their English language ability: </w:t>
      </w:r>
    </w:p>
    <w:p w14:paraId="362FE406"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An undergraduate or master’s degree that was taught and assessed in English in a majority English-speaking country as defined by UK Visas and Immigration. </w:t>
      </w:r>
    </w:p>
    <w:p w14:paraId="664B7A51"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International English Language Testing System (IELTS) Academic module (not General Training): overall score of 7.0 with at least 6.5 in each category. </w:t>
      </w:r>
    </w:p>
    <w:p w14:paraId="78A061D8"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Pearson Test of English, Academic: PTE(A) total 67 (at least 61 in each of the ‘communicative skills’ sections). </w:t>
      </w:r>
    </w:p>
    <w:p w14:paraId="3BD6954E"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lastRenderedPageBreak/>
        <w:sym w:font="Symbol" w:char="F0B7"/>
      </w:r>
      <w:r w:rsidRPr="003D7617">
        <w:rPr>
          <w:rFonts w:ascii="Avenir LT Std 45 Book" w:hAnsi="Avenir LT Std 45 Book"/>
          <w:color w:val="243746"/>
          <w:sz w:val="20"/>
          <w:szCs w:val="20"/>
        </w:rPr>
        <w:t xml:space="preserve"> Cambridge Proficiency (CPE) or Cambridge Advanced (CAE): total 186 (at least 176 in each module). </w:t>
      </w:r>
    </w:p>
    <w:p w14:paraId="322A924D"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Degrees taught and assessed in English must be no more than three years old at the beginning of the MTh </w:t>
      </w:r>
      <w:proofErr w:type="spellStart"/>
      <w:r w:rsidRPr="003D7617">
        <w:rPr>
          <w:rFonts w:ascii="Avenir LT Std 45 Book" w:hAnsi="Avenir LT Std 45 Book"/>
          <w:color w:val="243746"/>
          <w:sz w:val="20"/>
          <w:szCs w:val="20"/>
        </w:rPr>
        <w:t>programme</w:t>
      </w:r>
      <w:proofErr w:type="spellEnd"/>
      <w:r w:rsidRPr="003D7617">
        <w:rPr>
          <w:rFonts w:ascii="Avenir LT Std 45 Book" w:hAnsi="Avenir LT Std 45 Book"/>
          <w:color w:val="243746"/>
          <w:sz w:val="20"/>
          <w:szCs w:val="20"/>
        </w:rPr>
        <w:t xml:space="preserve">. Language tests must be no more than two years old at the beginning of the degree </w:t>
      </w:r>
      <w:proofErr w:type="spellStart"/>
      <w:r w:rsidRPr="003D7617">
        <w:rPr>
          <w:rFonts w:ascii="Avenir LT Std 45 Book" w:hAnsi="Avenir LT Std 45 Book"/>
          <w:color w:val="243746"/>
          <w:sz w:val="20"/>
          <w:szCs w:val="20"/>
        </w:rPr>
        <w:t>programme</w:t>
      </w:r>
      <w:proofErr w:type="spellEnd"/>
      <w:r w:rsidRPr="003D7617">
        <w:rPr>
          <w:rFonts w:ascii="Avenir LT Std 45 Book" w:hAnsi="Avenir LT Std 45 Book"/>
          <w:color w:val="243746"/>
          <w:sz w:val="20"/>
          <w:szCs w:val="20"/>
        </w:rPr>
        <w:t>.</w:t>
      </w:r>
    </w:p>
    <w:p w14:paraId="263B59F5" w14:textId="77777777" w:rsidR="003D7617" w:rsidRPr="003D7617" w:rsidRDefault="003D7617" w:rsidP="003D7617">
      <w:pPr>
        <w:rPr>
          <w:rFonts w:ascii="Avenir LT Std 45 Book" w:hAnsi="Avenir LT Std 45 Book"/>
          <w:i/>
          <w:iCs/>
          <w:color w:val="243746"/>
          <w:sz w:val="20"/>
          <w:szCs w:val="20"/>
        </w:rPr>
      </w:pPr>
      <w:r w:rsidRPr="003D7617">
        <w:rPr>
          <w:rFonts w:ascii="Avenir LT Std 45 Book" w:hAnsi="Avenir LT Std 45 Book"/>
          <w:i/>
          <w:iCs/>
          <w:color w:val="243746"/>
          <w:sz w:val="20"/>
          <w:szCs w:val="20"/>
        </w:rPr>
        <w:t xml:space="preserve">Overseas students should note that those students who require a visa to study in the UK will not be eligible to apply for this </w:t>
      </w:r>
      <w:proofErr w:type="spellStart"/>
      <w:r w:rsidRPr="003D7617">
        <w:rPr>
          <w:rFonts w:ascii="Avenir LT Std 45 Book" w:hAnsi="Avenir LT Std 45 Book"/>
          <w:i/>
          <w:iCs/>
          <w:color w:val="243746"/>
          <w:sz w:val="20"/>
          <w:szCs w:val="20"/>
        </w:rPr>
        <w:t>programme</w:t>
      </w:r>
      <w:proofErr w:type="spellEnd"/>
      <w:r w:rsidRPr="003D7617">
        <w:rPr>
          <w:rFonts w:ascii="Avenir LT Std 45 Book" w:hAnsi="Avenir LT Std 45 Book"/>
          <w:i/>
          <w:iCs/>
          <w:color w:val="243746"/>
          <w:sz w:val="20"/>
          <w:szCs w:val="20"/>
        </w:rPr>
        <w:t xml:space="preserve"> as this is a part-time </w:t>
      </w:r>
      <w:proofErr w:type="spellStart"/>
      <w:r w:rsidRPr="003D7617">
        <w:rPr>
          <w:rFonts w:ascii="Avenir LT Std 45 Book" w:hAnsi="Avenir LT Std 45 Book"/>
          <w:i/>
          <w:iCs/>
          <w:color w:val="243746"/>
          <w:sz w:val="20"/>
          <w:szCs w:val="20"/>
        </w:rPr>
        <w:t>programme</w:t>
      </w:r>
      <w:proofErr w:type="spellEnd"/>
      <w:r w:rsidRPr="003D7617">
        <w:rPr>
          <w:rFonts w:ascii="Avenir LT Std 45 Book" w:hAnsi="Avenir LT Std 45 Book"/>
          <w:i/>
          <w:iCs/>
          <w:color w:val="243746"/>
          <w:sz w:val="20"/>
          <w:szCs w:val="20"/>
        </w:rPr>
        <w:t>.</w:t>
      </w:r>
    </w:p>
    <w:p w14:paraId="7E9BEFF6" w14:textId="77777777" w:rsidR="003D7617" w:rsidRPr="0021619A" w:rsidRDefault="003D7617"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
    <w:p w14:paraId="3E3606F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Credit Accumulation &amp; Transfer, and Accreditation of Prior Learning</w:t>
      </w:r>
    </w:p>
    <w:p w14:paraId="39B62BD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CBD99F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RPL Policy allows prospective students who do not meet the criteria for admission to demonstrate relevant prior experiential and certificated learning through the production of a portfolio of learning.</w:t>
      </w:r>
    </w:p>
    <w:p w14:paraId="30C8B36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E968CD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Outcomes</w:t>
      </w:r>
    </w:p>
    <w:p w14:paraId="10A616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ECA87D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provides opportunities for students to achieve and demonstrate the following learning and educational outcomes.</w:t>
      </w:r>
    </w:p>
    <w:p w14:paraId="4ACA4C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D5503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B741E1D" w14:textId="51758EBB"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By completion of this M</w:t>
      </w:r>
      <w:r w:rsidR="003D7617">
        <w:rPr>
          <w:rFonts w:ascii="Avenir LT Std 45 Book" w:hAnsi="Avenir LT Std 45 Book" w:cs="Arial Unicode MS"/>
          <w:color w:val="243746"/>
          <w:sz w:val="20"/>
          <w:szCs w:val="20"/>
          <w:lang w:eastAsia="en-GB"/>
          <w14:textOutline w14:w="0" w14:cap="flat" w14:cmpd="sng" w14:algn="ctr">
            <w14:noFill/>
            <w14:prstDash w14:val="solid"/>
            <w14:bevel/>
          </w14:textOutline>
        </w:rPr>
        <w:t>Div</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00B3EBD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1C196D3"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understanding of the Biblical texts and the knowledge to interpret them competently; </w:t>
      </w:r>
    </w:p>
    <w:p w14:paraId="5AC41390" w14:textId="77777777" w:rsidR="00B95B90" w:rsidRPr="00B95B90" w:rsidRDefault="00B95B90" w:rsidP="00B95B90">
      <w:pPr>
        <w:pStyle w:val="ListParagraph"/>
        <w:ind w:firstLine="0"/>
        <w:rPr>
          <w:rFonts w:ascii="Avenir LT Std 45 Book" w:hAnsi="Avenir LT Std 45 Book"/>
          <w:color w:val="243746"/>
          <w:sz w:val="20"/>
          <w:szCs w:val="20"/>
        </w:rPr>
      </w:pPr>
    </w:p>
    <w:p w14:paraId="2F2F5F45"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and systematic understanding of hermeneutical methodologies and their relevance to the interpretation of Biblical texts. </w:t>
      </w:r>
    </w:p>
    <w:p w14:paraId="47669961" w14:textId="77777777" w:rsidR="00B95B90" w:rsidRPr="00B95B90" w:rsidRDefault="00B95B90" w:rsidP="00B95B90">
      <w:pPr>
        <w:pStyle w:val="ListParagraph"/>
        <w:ind w:firstLine="0"/>
        <w:rPr>
          <w:rFonts w:ascii="Avenir LT Std 45 Book" w:hAnsi="Avenir LT Std 45 Book"/>
          <w:color w:val="243746"/>
          <w:sz w:val="20"/>
          <w:szCs w:val="20"/>
        </w:rPr>
      </w:pPr>
    </w:p>
    <w:p w14:paraId="46170ABC"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understanding of the methodological and hermeneutical models and assumptions used in the application of Biblical texts to contemporary ministry contexts. </w:t>
      </w:r>
    </w:p>
    <w:p w14:paraId="7D03A8BB" w14:textId="77777777" w:rsidR="00B95B90" w:rsidRPr="00B95B90" w:rsidRDefault="00B95B90" w:rsidP="00B95B90">
      <w:pPr>
        <w:pStyle w:val="ListParagraph"/>
        <w:ind w:firstLine="0"/>
        <w:rPr>
          <w:rFonts w:ascii="Avenir LT Std 45 Book" w:hAnsi="Avenir LT Std 45 Book"/>
          <w:color w:val="243746"/>
          <w:sz w:val="20"/>
          <w:szCs w:val="20"/>
        </w:rPr>
      </w:pPr>
    </w:p>
    <w:p w14:paraId="106D175B"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and thorough understanding of the diverse contributions of those texts to biblical theology, systematic theology, historical theology, and pastoral ministry. </w:t>
      </w:r>
    </w:p>
    <w:p w14:paraId="4425B6A1" w14:textId="77777777" w:rsidR="00B95B90" w:rsidRPr="00B95B90" w:rsidRDefault="00B95B90" w:rsidP="00B95B90">
      <w:pPr>
        <w:pStyle w:val="ListParagraph"/>
        <w:rPr>
          <w:rFonts w:ascii="Avenir LT Std 45 Book" w:hAnsi="Avenir LT Std 45 Book"/>
          <w:color w:val="243746"/>
          <w:sz w:val="20"/>
          <w:szCs w:val="20"/>
        </w:rPr>
      </w:pPr>
    </w:p>
    <w:p w14:paraId="75DC1DA5" w14:textId="77777777" w:rsidR="00B95B90" w:rsidRPr="00B95B90" w:rsidRDefault="00B95B90" w:rsidP="00B95B90">
      <w:pPr>
        <w:pStyle w:val="ListParagraph"/>
        <w:numPr>
          <w:ilvl w:val="0"/>
          <w:numId w:val="13"/>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An advanced and systematic understanding of a variety of key doctrines with reference to the following: </w:t>
      </w:r>
    </w:p>
    <w:p w14:paraId="186A3702" w14:textId="77777777" w:rsidR="00B95B90" w:rsidRPr="00B95B90"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Biblical texts; </w:t>
      </w:r>
    </w:p>
    <w:p w14:paraId="3DCD0924" w14:textId="77777777" w:rsidR="00B95B90" w:rsidRPr="00B95B90"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major theologians and their writings (both historical and contemporary); </w:t>
      </w:r>
    </w:p>
    <w:p w14:paraId="7DE47381" w14:textId="77777777" w:rsidR="00B95B90" w:rsidRPr="00B95B90"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different theological methodologies; and o the contemporary church. </w:t>
      </w:r>
    </w:p>
    <w:p w14:paraId="40301C5E" w14:textId="77777777" w:rsidR="00B95B90" w:rsidRPr="00B95B90" w:rsidRDefault="00B95B90" w:rsidP="00B95B90">
      <w:pPr>
        <w:pStyle w:val="ListParagraph"/>
        <w:ind w:left="2160" w:firstLine="0"/>
        <w:rPr>
          <w:rFonts w:ascii="Avenir LT Std 45 Book" w:eastAsia="Times New Roman" w:hAnsi="Avenir LT Std 45 Book" w:cs="Arial"/>
          <w:color w:val="243746"/>
          <w:sz w:val="20"/>
          <w:szCs w:val="20"/>
          <w:lang w:eastAsia="en-GB"/>
        </w:rPr>
      </w:pPr>
    </w:p>
    <w:p w14:paraId="3B3EB315" w14:textId="0A4C6B6D" w:rsid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and systematic understanding of selected periods of church history and historical theology and a thorough understanding of the methodological and historiographical models and assumptions used in assessing the significance history for the contemporary church. </w:t>
      </w:r>
    </w:p>
    <w:p w14:paraId="30C1E1DB" w14:textId="77777777" w:rsidR="00B95B90" w:rsidRPr="00B95B90" w:rsidRDefault="00B95B90" w:rsidP="00B95B90">
      <w:pPr>
        <w:pStyle w:val="ListParagraph"/>
        <w:ind w:firstLine="0"/>
        <w:rPr>
          <w:rFonts w:ascii="Avenir LT Std 45 Book" w:hAnsi="Avenir LT Std 45 Book"/>
          <w:color w:val="243746"/>
          <w:sz w:val="20"/>
          <w:szCs w:val="20"/>
        </w:rPr>
      </w:pPr>
    </w:p>
    <w:p w14:paraId="592E45C8" w14:textId="6CC4214F" w:rsidR="0021619A"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An advanced understanding of how the Christian faith engages with various contemporary ethical and pastoral issues, and a thorough understanding of relevant methodologies</w:t>
      </w:r>
    </w:p>
    <w:p w14:paraId="5F37F4C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00B752F0" w14:textId="0AC275DF" w:rsidR="0021619A" w:rsidRPr="0021619A" w:rsidRDefault="00B95B90"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rFonts w:ascii="Avenir LT Std 45 Book" w:hAnsi="Avenir LT Std 45 Book" w:cs="Arial Unicode MS"/>
          <w:color w:val="243746"/>
          <w:sz w:val="20"/>
          <w:szCs w:val="20"/>
          <w:lang w:eastAsia="en-GB"/>
          <w14:textOutline w14:w="0" w14:cap="flat" w14:cmpd="sng" w14:algn="ctr">
            <w14:noFill/>
            <w14:prstDash w14:val="solid"/>
            <w14:bevel/>
          </w14:textOutline>
        </w:rPr>
        <w:t>B</w:t>
      </w:r>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y completion of this MTh </w:t>
      </w:r>
      <w:proofErr w:type="spellStart"/>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13F57B5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98A08B"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lastRenderedPageBreak/>
        <w:t xml:space="preserve">The ability/capacity to interpret a wide range of Biblical texts, at an advanced level, applying appropriate scholarly resources and critical tools from across the methodological spectrum (author-, text-, and reader-centred), with regard to the history of their reception and study, and their theological and pastoral consequences in contemporary ministry contexts, whilst assessing those theories and views and, where appropriate, proposing alternatives. </w:t>
      </w:r>
    </w:p>
    <w:p w14:paraId="7D53CB56"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12AC9017"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skills to read relevant primary and secondary texts in a way which: is careful and accurate; discerns and draws out theological and philosophical assumptions; and assesses their consequences and contribution to Biblical interpretation and theology, Christian doctrine, Church history, and pastoral ministry. </w:t>
      </w:r>
    </w:p>
    <w:p w14:paraId="012080ED"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56FEAAE9"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ability to adopt a critical distance from source material (both primary sources and secondary literature from contemporary scholarship) and to evaluate it at an advanced level.</w:t>
      </w:r>
    </w:p>
    <w:p w14:paraId="02EF89EF"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 </w:t>
      </w:r>
    </w:p>
    <w:p w14:paraId="3A8B5A3C"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ability to analyse complex issues involving Christian doctrine and construct </w:t>
      </w:r>
      <w:proofErr w:type="spellStart"/>
      <w:r w:rsidRPr="00CD310B">
        <w:rPr>
          <w:rFonts w:ascii="Avenir LT Std 45 Book" w:hAnsi="Avenir LT Std 45 Book"/>
          <w:color w:val="243746"/>
          <w:sz w:val="20"/>
          <w:szCs w:val="20"/>
        </w:rPr>
        <w:t>wellframed</w:t>
      </w:r>
      <w:proofErr w:type="spellEnd"/>
      <w:r w:rsidRPr="00CD310B">
        <w:rPr>
          <w:rFonts w:ascii="Avenir LT Std 45 Book" w:hAnsi="Avenir LT Std 45 Book"/>
          <w:color w:val="243746"/>
          <w:sz w:val="20"/>
          <w:szCs w:val="20"/>
        </w:rPr>
        <w:t xml:space="preserve"> and apt responses which: integrate Biblical exegesis; sensitively apply sophisticated ideas; and are cognisant of the personal and pastoral implications of theological ideas.</w:t>
      </w:r>
    </w:p>
    <w:p w14:paraId="0F11836C"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2DEB85A0"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skills to research, analyse and deploy varied and problematic historical sources, dealing systematically and creatively with complex issues and making sound judgements, sometimes in the absence of complete data. </w:t>
      </w:r>
    </w:p>
    <w:p w14:paraId="3F72183A"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17183F64" w14:textId="51D5C19C"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ability to articulate sophisticated, cogent and creative responses to typical issues arising in Christian theology and pastoral ministry, communicating these responses (in both written and oral form) clearly and appropriately to specialist and non-specialist audiences, demonstrating an ability to reflect critically upon their own standpoint, and with awareness of how chosen methodologies shape outcomes. </w:t>
      </w:r>
    </w:p>
    <w:p w14:paraId="6573C290" w14:textId="77777777" w:rsidR="00CD310B" w:rsidRPr="00CD310B" w:rsidRDefault="00CD310B" w:rsidP="00CD310B">
      <w:pPr>
        <w:pStyle w:val="ListParagraph"/>
        <w:rPr>
          <w:rFonts w:ascii="Avenir LT Std 45 Book" w:eastAsia="Times New Roman" w:hAnsi="Avenir LT Std 45 Book" w:cs="Arial"/>
          <w:color w:val="243746"/>
          <w:sz w:val="20"/>
          <w:szCs w:val="20"/>
          <w:lang w:eastAsia="en-GB"/>
        </w:rPr>
      </w:pPr>
    </w:p>
    <w:p w14:paraId="10714BC0"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20C21FBE" w14:textId="1E511BDB"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ability to engage in informed, respectful dialogue with other points of view in such a way as to recognise the strengths and weakness of those various different perspectives and traditions.</w:t>
      </w:r>
    </w:p>
    <w:p w14:paraId="28A6723B"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1B1063E2" w14:textId="5ED4A1D4"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competency in postgraduate research skills to access current research and make original applications of knowledge (not necessarily the creation of new knowledge).</w:t>
      </w:r>
    </w:p>
    <w:p w14:paraId="7AB3832C" w14:textId="53BC3A93" w:rsid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4BC79104" w14:textId="42131607" w:rsid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07FB7E7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Structure and Module Requirements</w:t>
      </w:r>
    </w:p>
    <w:p w14:paraId="562F8B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917BDC3" w14:textId="03100F26" w:rsidR="0021619A" w:rsidRDefault="0021619A" w:rsidP="0021619A">
      <w:pPr>
        <w:spacing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 student will take a total of 180 CATS of modules as outlined below:</w:t>
      </w:r>
    </w:p>
    <w:p w14:paraId="206A48B6" w14:textId="77777777"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2022-2023:</w:t>
      </w:r>
      <w:r w:rsidRPr="00D9466C">
        <w:rPr>
          <w:rFonts w:ascii="Avenir LT Std 45 Book" w:hAnsi="Avenir LT Std 45 Book"/>
          <w:color w:val="243746"/>
          <w:sz w:val="20"/>
          <w:szCs w:val="20"/>
        </w:rPr>
        <w:tab/>
        <w:t>Reformation Theology (Autumn)</w:t>
      </w: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t>30 CATS</w:t>
      </w:r>
    </w:p>
    <w:p w14:paraId="28742F02" w14:textId="52C35447"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t>NT Synoptic Gospels and Acts (Spring)</w:t>
      </w:r>
      <w:r w:rsidRPr="00D9466C">
        <w:rPr>
          <w:rFonts w:ascii="Avenir LT Std 45 Book" w:hAnsi="Avenir LT Std 45 Book"/>
          <w:color w:val="243746"/>
          <w:sz w:val="20"/>
          <w:szCs w:val="20"/>
        </w:rPr>
        <w:tab/>
        <w:t>20 CATS</w:t>
      </w:r>
    </w:p>
    <w:p w14:paraId="0C3C1EBF" w14:textId="77777777"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2023-2024:</w:t>
      </w:r>
      <w:r w:rsidRPr="00D9466C">
        <w:rPr>
          <w:rFonts w:ascii="Avenir LT Std 45 Book" w:hAnsi="Avenir LT Std 45 Book"/>
          <w:color w:val="243746"/>
          <w:sz w:val="20"/>
          <w:szCs w:val="20"/>
        </w:rPr>
        <w:tab/>
        <w:t>Westminster Confession of Faith (Autumn)</w:t>
      </w:r>
      <w:r w:rsidRPr="00D9466C">
        <w:rPr>
          <w:rFonts w:ascii="Avenir LT Std 45 Book" w:hAnsi="Avenir LT Std 45 Book"/>
          <w:color w:val="243746"/>
          <w:sz w:val="20"/>
          <w:szCs w:val="20"/>
        </w:rPr>
        <w:tab/>
        <w:t>20 CATS</w:t>
      </w:r>
    </w:p>
    <w:p w14:paraId="79742FA5" w14:textId="2A85121E"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t>Presbyterian Polity (Autumn)</w:t>
      </w: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t>10 CATS</w:t>
      </w:r>
    </w:p>
    <w:p w14:paraId="7954B7DC" w14:textId="4E14D912"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t xml:space="preserve">Reformed Catholic </w:t>
      </w:r>
      <w:proofErr w:type="spellStart"/>
      <w:r w:rsidRPr="00D9466C">
        <w:rPr>
          <w:rFonts w:ascii="Avenir LT Std 45 Book" w:hAnsi="Avenir LT Std 45 Book"/>
          <w:color w:val="243746"/>
          <w:sz w:val="20"/>
          <w:szCs w:val="20"/>
        </w:rPr>
        <w:t>Dogmatics</w:t>
      </w:r>
      <w:proofErr w:type="spellEnd"/>
      <w:r w:rsidRPr="00D9466C">
        <w:rPr>
          <w:rFonts w:ascii="Avenir LT Std 45 Book" w:hAnsi="Avenir LT Std 45 Book"/>
          <w:color w:val="243746"/>
          <w:sz w:val="20"/>
          <w:szCs w:val="20"/>
        </w:rPr>
        <w:t xml:space="preserve"> (Spring)</w:t>
      </w:r>
      <w:r w:rsidRPr="00D9466C">
        <w:rPr>
          <w:rFonts w:ascii="Avenir LT Std 45 Book" w:hAnsi="Avenir LT Std 45 Book"/>
          <w:color w:val="243746"/>
          <w:sz w:val="20"/>
          <w:szCs w:val="20"/>
        </w:rPr>
        <w:tab/>
        <w:t>30 CATS</w:t>
      </w:r>
    </w:p>
    <w:p w14:paraId="421E7AEB" w14:textId="77777777"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 xml:space="preserve">2024-2025: </w:t>
      </w:r>
      <w:r w:rsidRPr="00D9466C">
        <w:rPr>
          <w:rFonts w:ascii="Avenir LT Std 45 Book" w:hAnsi="Avenir LT Std 45 Book"/>
          <w:color w:val="243746"/>
          <w:sz w:val="20"/>
          <w:szCs w:val="20"/>
        </w:rPr>
        <w:tab/>
        <w:t>New Testament Pauline Theology (Autumn) 20 CATS</w:t>
      </w:r>
    </w:p>
    <w:p w14:paraId="265E56EC" w14:textId="10D86F05"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t>Old Testament Prophetic Texts (Spring)</w:t>
      </w:r>
      <w:r w:rsidRPr="00D9466C">
        <w:rPr>
          <w:rFonts w:ascii="Avenir LT Std 45 Book" w:hAnsi="Avenir LT Std 45 Book"/>
          <w:color w:val="243746"/>
          <w:sz w:val="20"/>
          <w:szCs w:val="20"/>
        </w:rPr>
        <w:tab/>
        <w:t>20 CATS</w:t>
      </w:r>
    </w:p>
    <w:p w14:paraId="0C397581" w14:textId="5A27C05F"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r>
      <w:bookmarkStart w:id="0" w:name="_GoBack"/>
      <w:bookmarkEnd w:id="0"/>
      <w:r w:rsidRPr="00D9466C">
        <w:rPr>
          <w:rFonts w:ascii="Avenir LT Std 45 Book" w:hAnsi="Avenir LT Std 45 Book"/>
          <w:color w:val="243746"/>
          <w:sz w:val="20"/>
          <w:szCs w:val="20"/>
        </w:rPr>
        <w:t>Dissertation (Autumn or Spring)</w:t>
      </w: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t>30 CATS</w:t>
      </w:r>
    </w:p>
    <w:p w14:paraId="13577680" w14:textId="1A2A9CED"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noProof/>
        </w:rPr>
        <mc:AlternateContent>
          <mc:Choice Requires="wps">
            <w:drawing>
              <wp:anchor distT="152400" distB="152400" distL="152400" distR="152400" simplePos="0" relativeHeight="251666432" behindDoc="0" locked="0" layoutInCell="1" allowOverlap="1" wp14:anchorId="5531FE3B" wp14:editId="28CFC789">
                <wp:simplePos x="0" y="0"/>
                <wp:positionH relativeFrom="page">
                  <wp:posOffset>699526</wp:posOffset>
                </wp:positionH>
                <wp:positionV relativeFrom="page">
                  <wp:posOffset>2431854</wp:posOffset>
                </wp:positionV>
                <wp:extent cx="6141153" cy="4474846"/>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6141153" cy="4474846"/>
                        </a:xfrm>
                        <a:prstGeom prst="rect">
                          <a:avLst/>
                        </a:prstGeom>
                      </wps:spPr>
                      <wps:txbx>
                        <w:txbxContent>
                          <w:p w14:paraId="13FCA40E" w14:textId="77777777" w:rsidR="0021619A" w:rsidRDefault="0021619A" w:rsidP="0021619A"/>
                        </w:txbxContent>
                      </wps:txbx>
                      <wps:bodyPr lIns="0" tIns="0" rIns="0" bIns="0">
                        <a:spAutoFit/>
                      </wps:bodyPr>
                    </wps:wsp>
                  </a:graphicData>
                </a:graphic>
              </wp:anchor>
            </w:drawing>
          </mc:Choice>
          <mc:Fallback>
            <w:pict>
              <v:rect w14:anchorId="5531FE3B" id="_x0000_s1028" style="position:absolute;margin-left:55.1pt;margin-top:191.5pt;width:483.55pt;height:352.3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" filled="f" stroked="f">
                <v:textbox style="mso-fit-shape-to-text:t" inset="0,0,0,0">
                  <w:txbxContent>
                    <w:p w14:paraId="13FCA40E" w14:textId="77777777" w:rsidR="0021619A" w:rsidRDefault="0021619A" w:rsidP="0021619A"/>
                  </w:txbxContent>
                </v:textbox>
                <w10:wrap anchorx="page" anchory="page"/>
              </v:rect>
            </w:pict>
          </mc:Fallback>
        </mc:AlternateContent>
      </w:r>
    </w:p>
    <w:p w14:paraId="1D69BF61" w14:textId="7A2D9B81"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Vocational Opportunities</w:t>
      </w:r>
    </w:p>
    <w:p w14:paraId="7CDFAC86" w14:textId="18D2AC82"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BEA8B0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Employability</w:t>
      </w:r>
    </w:p>
    <w:p w14:paraId="5FE4C9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DF7E8A" w14:textId="77777777" w:rsidR="00D9466C" w:rsidRPr="00D9466C" w:rsidRDefault="00D9466C" w:rsidP="00D9466C">
      <w:pPr>
        <w:pStyle w:val="ListParagraph"/>
        <w:numPr>
          <w:ilvl w:val="0"/>
          <w:numId w:val="16"/>
        </w:numPr>
        <w:rPr>
          <w:rFonts w:ascii="Avenir LT Std 45 Book" w:hAnsi="Avenir LT Std 45 Book"/>
          <w:color w:val="243746"/>
          <w:sz w:val="20"/>
          <w:szCs w:val="20"/>
        </w:rPr>
      </w:pPr>
      <w:r w:rsidRPr="00D9466C">
        <w:rPr>
          <w:rFonts w:ascii="Avenir LT Std 45 Book" w:hAnsi="Avenir LT Std 45 Book"/>
          <w:color w:val="243746"/>
          <w:sz w:val="20"/>
          <w:szCs w:val="20"/>
        </w:rPr>
        <w:t>The course is particularly tailored for students training for the ordained ministry, especially that of the Presbyterian Church in Ireland (PCI).</w:t>
      </w:r>
    </w:p>
    <w:p w14:paraId="10065CF6" w14:textId="77777777" w:rsidR="00D9466C" w:rsidRPr="00D9466C" w:rsidRDefault="00D9466C" w:rsidP="00D9466C">
      <w:pPr>
        <w:pStyle w:val="ListParagraph"/>
        <w:numPr>
          <w:ilvl w:val="0"/>
          <w:numId w:val="16"/>
        </w:numPr>
        <w:rPr>
          <w:rFonts w:ascii="Avenir LT Std 45 Book" w:hAnsi="Avenir LT Std 45 Book"/>
          <w:color w:val="243746"/>
          <w:sz w:val="20"/>
          <w:szCs w:val="20"/>
        </w:rPr>
      </w:pPr>
      <w:r w:rsidRPr="00D9466C">
        <w:rPr>
          <w:rFonts w:ascii="Avenir LT Std 45 Book" w:hAnsi="Avenir LT Std 45 Book"/>
          <w:color w:val="243746"/>
          <w:sz w:val="20"/>
          <w:szCs w:val="20"/>
        </w:rPr>
        <w:t>It is also designed to prepare students for postgraduate study at Master’s level.</w:t>
      </w:r>
    </w:p>
    <w:p w14:paraId="5F290143" w14:textId="77777777" w:rsidR="00D9466C" w:rsidRPr="00D9466C" w:rsidRDefault="00D9466C" w:rsidP="00D9466C">
      <w:pPr>
        <w:pStyle w:val="ListParagraph"/>
        <w:numPr>
          <w:ilvl w:val="0"/>
          <w:numId w:val="16"/>
        </w:numPr>
        <w:rPr>
          <w:rFonts w:ascii="Avenir LT Std 45 Book" w:hAnsi="Avenir LT Std 45 Book"/>
          <w:color w:val="243746"/>
          <w:sz w:val="20"/>
          <w:szCs w:val="20"/>
        </w:rPr>
      </w:pPr>
      <w:r w:rsidRPr="00D9466C">
        <w:rPr>
          <w:rFonts w:ascii="Avenir LT Std 45 Book" w:hAnsi="Avenir LT Std 45 Book"/>
          <w:color w:val="243746"/>
          <w:sz w:val="20"/>
          <w:szCs w:val="20"/>
        </w:rPr>
        <w:t>The transferrable skills developed are all highly sought after by a diverse range of employers.</w:t>
      </w:r>
    </w:p>
    <w:p w14:paraId="30F0852D"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1631DE1A" w14:textId="63CE4D79"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Awards</w:t>
      </w:r>
    </w:p>
    <w:p w14:paraId="12223B41" w14:textId="42BA86CA"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647DBBE" w14:textId="6129807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conforms to the Union Theological College PGT Regulations.</w:t>
      </w:r>
    </w:p>
    <w:p w14:paraId="4DC5EB87" w14:textId="0A2C60D6"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8BB727"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CE97C46" w14:textId="2332AD24"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Teaching and Learning Strategies</w:t>
      </w:r>
    </w:p>
    <w:p w14:paraId="6451684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21AB713" w14:textId="0C283FC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teaching and learning strategy aligns with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teaching and learning strategy 2020-25.  It has been designed to enable students to fulfil the learning outcomes outlined above.</w:t>
      </w:r>
    </w:p>
    <w:p w14:paraId="75EE25B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C2A1188"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4EF7AD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will gain knowledge and understanding through:</w:t>
      </w:r>
    </w:p>
    <w:p w14:paraId="718390D7" w14:textId="0BCD5AC1"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19BC768" w14:textId="77777777" w:rsidR="00DD1D3D" w:rsidRPr="00DD1D3D" w:rsidRDefault="00DD1D3D" w:rsidP="00DD1D3D">
      <w:pPr>
        <w:spacing w:after="160" w:line="276" w:lineRule="auto"/>
        <w:rPr>
          <w:rFonts w:ascii="Avenir LT Std 45 Book" w:hAnsi="Avenir LT Std 45 Book"/>
          <w:color w:val="243746"/>
          <w:sz w:val="20"/>
          <w:szCs w:val="20"/>
        </w:rPr>
      </w:pPr>
      <w:r w:rsidRPr="00DD1D3D">
        <w:rPr>
          <w:rFonts w:ascii="Avenir LT Std 45 Book" w:hAnsi="Avenir LT Std 45 Book"/>
          <w:sz w:val="20"/>
          <w:szCs w:val="20"/>
        </w:rPr>
        <w:sym w:font="Symbol" w:char="F0B7"/>
      </w:r>
      <w:r>
        <w:t xml:space="preserve"> </w:t>
      </w:r>
      <w:r w:rsidRPr="00DD1D3D">
        <w:rPr>
          <w:rFonts w:ascii="Avenir LT Std 45 Book" w:hAnsi="Avenir LT Std 45 Book"/>
          <w:color w:val="243746"/>
          <w:sz w:val="20"/>
          <w:szCs w:val="20"/>
        </w:rPr>
        <w:t xml:space="preserve">Students undertake a course of study that is designed to provide breadth and depth in their understanding of the five disciplines. </w:t>
      </w:r>
    </w:p>
    <w:p w14:paraId="603DD06C" w14:textId="77777777" w:rsidR="00DD1D3D" w:rsidRPr="00DD1D3D" w:rsidRDefault="00DD1D3D" w:rsidP="00DD1D3D">
      <w:pPr>
        <w:spacing w:after="160" w:line="276" w:lineRule="auto"/>
        <w:rPr>
          <w:rFonts w:ascii="Avenir LT Std 45 Book" w:hAnsi="Avenir LT Std 45 Book"/>
          <w:color w:val="243746"/>
          <w:sz w:val="20"/>
          <w:szCs w:val="20"/>
        </w:rPr>
      </w:pPr>
      <w:r w:rsidRPr="00DD1D3D">
        <w:rPr>
          <w:rFonts w:ascii="Avenir LT Std 45 Book" w:hAnsi="Avenir LT Std 45 Book"/>
          <w:color w:val="243746"/>
          <w:sz w:val="20"/>
          <w:szCs w:val="20"/>
        </w:rPr>
        <w:sym w:font="Symbol" w:char="F0B7"/>
      </w:r>
      <w:r w:rsidRPr="00DD1D3D">
        <w:rPr>
          <w:rFonts w:ascii="Avenir LT Std 45 Book" w:hAnsi="Avenir LT Std 45 Book"/>
          <w:color w:val="243746"/>
          <w:sz w:val="20"/>
          <w:szCs w:val="20"/>
        </w:rPr>
        <w:t xml:space="preserve"> Lectures are interspersed with guided readings which highlight areas of ongoing debate and model the knowledge and skills described in the learning outcomes. Students receive feedback (both formal and informal) to aid in the development of the knowledge and skills (particularly communication skills required to advance sophisticated arguments) described in the learning outcomes. </w:t>
      </w:r>
    </w:p>
    <w:p w14:paraId="3E71B1CD" w14:textId="77777777" w:rsidR="00DD1D3D" w:rsidRPr="00DD1D3D" w:rsidRDefault="00DD1D3D" w:rsidP="00DD1D3D">
      <w:pPr>
        <w:spacing w:after="160" w:line="276" w:lineRule="auto"/>
        <w:rPr>
          <w:rFonts w:ascii="Avenir LT Std 45 Book" w:hAnsi="Avenir LT Std 45 Book"/>
          <w:color w:val="243746"/>
          <w:sz w:val="20"/>
          <w:szCs w:val="20"/>
        </w:rPr>
      </w:pPr>
      <w:r w:rsidRPr="00DD1D3D">
        <w:rPr>
          <w:rFonts w:ascii="Avenir LT Std 45 Book" w:hAnsi="Avenir LT Std 45 Book"/>
          <w:color w:val="243746"/>
          <w:sz w:val="20"/>
          <w:szCs w:val="20"/>
        </w:rPr>
        <w:sym w:font="Symbol" w:char="F0B7"/>
      </w:r>
      <w:r w:rsidRPr="00DD1D3D">
        <w:rPr>
          <w:rFonts w:ascii="Avenir LT Std 45 Book" w:hAnsi="Avenir LT Std 45 Book"/>
          <w:color w:val="243746"/>
          <w:sz w:val="20"/>
          <w:szCs w:val="20"/>
        </w:rPr>
        <w:t>. Training in research methods is incorporated into all the taught modules</w:t>
      </w:r>
    </w:p>
    <w:p w14:paraId="601F5C3A" w14:textId="77777777" w:rsidR="00C22847" w:rsidRDefault="00C22847"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52E16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5880A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614CDDA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develop skills through the following:</w:t>
      </w:r>
    </w:p>
    <w:p w14:paraId="5CDF94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90CFFBC" w14:textId="77777777" w:rsidR="00DD1D3D" w:rsidRPr="00DD1D3D" w:rsidRDefault="00DD1D3D" w:rsidP="00DD1D3D">
      <w:pPr>
        <w:pStyle w:val="ListParagraph"/>
        <w:numPr>
          <w:ilvl w:val="0"/>
          <w:numId w:val="17"/>
        </w:numPr>
        <w:spacing w:before="0" w:after="160" w:line="276" w:lineRule="auto"/>
        <w:rPr>
          <w:rFonts w:ascii="Avenir LT Std 45 Book" w:hAnsi="Avenir LT Std 45 Book" w:cs="Arial"/>
          <w:color w:val="243746"/>
          <w:sz w:val="20"/>
          <w:szCs w:val="20"/>
        </w:rPr>
      </w:pPr>
      <w:r w:rsidRPr="00DD1D3D">
        <w:rPr>
          <w:rFonts w:ascii="Avenir LT Std 45 Book" w:hAnsi="Avenir LT Std 45 Book"/>
          <w:color w:val="243746"/>
          <w:sz w:val="20"/>
          <w:szCs w:val="20"/>
        </w:rPr>
        <w:t xml:space="preserve">Student-centred learning situations involving texts (primary or secondary) develop the ability to present, summarise, evaluate and debate the results of the critical analysis of texts and contexts among peers. Often students are required to prepare, in advance of class, set texts. </w:t>
      </w:r>
    </w:p>
    <w:p w14:paraId="62BBB533" w14:textId="77777777" w:rsidR="00DD1D3D" w:rsidRPr="00DD1D3D" w:rsidRDefault="00DD1D3D" w:rsidP="00DD1D3D">
      <w:pPr>
        <w:pStyle w:val="ListParagraph"/>
        <w:numPr>
          <w:ilvl w:val="0"/>
          <w:numId w:val="17"/>
        </w:numPr>
        <w:spacing w:before="0" w:after="160" w:line="276" w:lineRule="auto"/>
        <w:rPr>
          <w:rFonts w:ascii="Avenir LT Std 45 Book" w:hAnsi="Avenir LT Std 45 Book" w:cs="Arial"/>
          <w:color w:val="243746"/>
          <w:sz w:val="20"/>
          <w:szCs w:val="20"/>
        </w:rPr>
      </w:pPr>
      <w:r w:rsidRPr="00DD1D3D">
        <w:rPr>
          <w:rFonts w:ascii="Avenir LT Std 45 Book" w:hAnsi="Avenir LT Std 45 Book"/>
          <w:color w:val="243746"/>
          <w:sz w:val="20"/>
          <w:szCs w:val="20"/>
        </w:rPr>
        <w:t xml:space="preserve">Students receive feedback (both formal and informal) designed to improve the following skills: critical analysis; hermeneutics; and the charitable presentation and assessment of other assumptions, approaches and interpretations. </w:t>
      </w:r>
    </w:p>
    <w:p w14:paraId="56234090" w14:textId="77777777" w:rsidR="00DD1D3D" w:rsidRPr="00DD1D3D" w:rsidRDefault="00DD1D3D" w:rsidP="00DD1D3D">
      <w:pPr>
        <w:pStyle w:val="ListParagraph"/>
        <w:numPr>
          <w:ilvl w:val="0"/>
          <w:numId w:val="17"/>
        </w:numPr>
        <w:spacing w:before="0" w:after="160" w:line="276" w:lineRule="auto"/>
        <w:rPr>
          <w:rFonts w:ascii="Avenir LT Std 45 Book" w:hAnsi="Avenir LT Std 45 Book" w:cs="Arial"/>
          <w:color w:val="243746"/>
          <w:sz w:val="20"/>
          <w:szCs w:val="20"/>
        </w:rPr>
      </w:pPr>
      <w:r w:rsidRPr="00DD1D3D">
        <w:rPr>
          <w:rFonts w:ascii="Avenir LT Std 45 Book" w:hAnsi="Avenir LT Std 45 Book"/>
          <w:color w:val="243746"/>
          <w:sz w:val="20"/>
          <w:szCs w:val="20"/>
        </w:rPr>
        <w:lastRenderedPageBreak/>
        <w:t>Student-centred learning situations involving verbal presentation (both formal and informal) develop the ability to present, summarise, evaluate and analyse texts, doctrines and contexts and their application to the church and contemporary culture.</w:t>
      </w:r>
    </w:p>
    <w:p w14:paraId="026CD2E0"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54CAB9"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3C05369E" w14:textId="23E282DD"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Assessment Strategy</w:t>
      </w:r>
    </w:p>
    <w:p w14:paraId="2F0D1B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8D93934" w14:textId="22143797" w:rsidR="0021619A" w:rsidRDefault="00E15E0A" w:rsidP="0021619A">
      <w:pPr>
        <w:spacing w:line="260" w:lineRule="exact"/>
        <w:rPr>
          <w:rFonts w:ascii="Avenir LT Std 45 Book" w:hAnsi="Avenir LT Std 45 Book" w:cs="Arial"/>
          <w:color w:val="243746"/>
          <w:sz w:val="20"/>
          <w:szCs w:val="20"/>
        </w:rPr>
      </w:pPr>
      <w:r w:rsidRPr="00F72101">
        <w:rPr>
          <w:rFonts w:ascii="Avenir LT Std 45 Book" w:hAnsi="Avenir LT Std 45 Book" w:cs="Arial"/>
          <w:caps/>
          <w:color w:val="243746"/>
          <w:sz w:val="20"/>
          <w:szCs w:val="20"/>
        </w:rPr>
        <w:t>T</w:t>
      </w:r>
      <w:r w:rsidRPr="00F72101">
        <w:rPr>
          <w:rFonts w:ascii="Avenir LT Std 45 Book" w:hAnsi="Avenir LT Std 45 Book" w:cs="Arial"/>
          <w:color w:val="243746"/>
          <w:sz w:val="20"/>
          <w:szCs w:val="20"/>
        </w:rPr>
        <w:t xml:space="preserve">he College’s Assessment Policy includes principles which are fully aligned with the UK Quality Code.  Assessment methods on the </w:t>
      </w:r>
      <w:proofErr w:type="spellStart"/>
      <w:r w:rsidRPr="00F72101">
        <w:rPr>
          <w:rFonts w:ascii="Avenir LT Std 45 Book" w:hAnsi="Avenir LT Std 45 Book" w:cs="Arial"/>
          <w:color w:val="243746"/>
          <w:sz w:val="20"/>
          <w:szCs w:val="20"/>
        </w:rPr>
        <w:t>programme</w:t>
      </w:r>
      <w:proofErr w:type="spellEnd"/>
      <w:r w:rsidRPr="00F72101">
        <w:rPr>
          <w:rFonts w:ascii="Avenir LT Std 45 Book" w:hAnsi="Avenir LT Std 45 Book" w:cs="Arial"/>
          <w:color w:val="243746"/>
          <w:sz w:val="20"/>
          <w:szCs w:val="20"/>
        </w:rPr>
        <w:t xml:space="preserve"> enable the student to demonstrate that they have achieved the learning outcomes outlined above.  A wide variety of methods are used to enable the student to have every opportunity to demonstrate their competence.</w:t>
      </w:r>
    </w:p>
    <w:p w14:paraId="7CA56595" w14:textId="77777777" w:rsidR="00F72101" w:rsidRPr="00F72101" w:rsidRDefault="00F72101"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744306"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673C33CA"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42172EB" w14:textId="25615B40" w:rsidR="0021619A" w:rsidRDefault="0021619A" w:rsidP="00F72101">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Student knowledge and understanding are assessed by a combination of these assessment elements: </w:t>
      </w:r>
    </w:p>
    <w:p w14:paraId="64A58F26"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Class tests (both formative and summative) allow students to demonstrate the value and utility of incremental learning. </w:t>
      </w:r>
    </w:p>
    <w:p w14:paraId="3E718756"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Seminars provide excellent formative feedback as students interact with subject experts and peers in the analysis of subjects, themes and ideas. </w:t>
      </w:r>
    </w:p>
    <w:p w14:paraId="2461C29D"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Journaling encourages sustained reflective and evaluative practice. </w:t>
      </w:r>
    </w:p>
    <w:p w14:paraId="5573C8BE"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Individual presentations allow students to demonstrate the presentation of fluent and cogent arguments in written and oral form. </w:t>
      </w:r>
    </w:p>
    <w:p w14:paraId="55E8F458"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Essays and other written assignments allow students to demonstrate: </w:t>
      </w:r>
    </w:p>
    <w:p w14:paraId="64F2AD35"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ability to engage with stipulated reading; </w:t>
      </w:r>
    </w:p>
    <w:p w14:paraId="4CEBB0E8"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initiative to engage in a wider exploration of the subject; and </w:t>
      </w:r>
    </w:p>
    <w:p w14:paraId="08EE8848"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many of the other intended learning outcomes of the programme. </w:t>
      </w:r>
    </w:p>
    <w:p w14:paraId="41EED705"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Timed written examinations and class tests are designed to enable the student to demonstrate: </w:t>
      </w:r>
    </w:p>
    <w:p w14:paraId="02BBC2BF"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 degree of mastery of the subject, cumulatively acquired; </w:t>
      </w:r>
    </w:p>
    <w:p w14:paraId="782ACA63"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fruit of independent learning and research; </w:t>
      </w:r>
    </w:p>
    <w:p w14:paraId="1CA3303B"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time-limited exposition of analysis of specific subjects; </w:t>
      </w:r>
    </w:p>
    <w:p w14:paraId="3B7E0001"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swift structuring in the presentation of ideas; and </w:t>
      </w:r>
    </w:p>
    <w:p w14:paraId="22F679A6" w14:textId="5C40BE78"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distillation of essentials and exclusion of information of marginal importance. </w:t>
      </w:r>
    </w:p>
    <w:p w14:paraId="3242682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8A37923"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726B180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62CA6B8" w14:textId="77777777" w:rsidR="00F72101" w:rsidRPr="00F72101" w:rsidRDefault="00F72101" w:rsidP="00F72101">
      <w:pPr>
        <w:pStyle w:val="ListParagraph"/>
        <w:numPr>
          <w:ilvl w:val="0"/>
          <w:numId w:val="17"/>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Written assignment questions are formulated in such a way as to increase the depth of the learning experience thus assisting in the development of abstract critical thinking, independent thought, exegetical skills, hermeneutical sophistication, and the application and evaluation of theory to complex and unpredictable pastoral situations.</w:t>
      </w:r>
    </w:p>
    <w:p w14:paraId="6A04AAF2" w14:textId="77777777" w:rsidR="00F72101" w:rsidRPr="00F72101" w:rsidRDefault="00F72101" w:rsidP="00F72101">
      <w:pPr>
        <w:pStyle w:val="ListParagraph"/>
        <w:numPr>
          <w:ilvl w:val="0"/>
          <w:numId w:val="17"/>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Group presentations encourage students to collaborate with peers and negotiate the demands of teamwork</w:t>
      </w:r>
    </w:p>
    <w:p w14:paraId="501EF867" w14:textId="77777777" w:rsidR="00F72101" w:rsidRPr="00F72101" w:rsidRDefault="00F72101" w:rsidP="00F72101">
      <w:pPr>
        <w:pStyle w:val="ListParagraph"/>
        <w:spacing w:before="0" w:after="160" w:line="276" w:lineRule="auto"/>
        <w:ind w:left="862" w:firstLine="0"/>
        <w:rPr>
          <w:rFonts w:ascii="Avenir LT Std 45 Book" w:hAnsi="Avenir LT Std 45 Book" w:cs="Arial"/>
          <w:color w:val="243746"/>
          <w:sz w:val="20"/>
          <w:szCs w:val="20"/>
        </w:rPr>
      </w:pPr>
    </w:p>
    <w:p w14:paraId="4F2C763C" w14:textId="77777777" w:rsidR="00F72101" w:rsidRPr="00F72101" w:rsidRDefault="00F72101" w:rsidP="00F72101">
      <w:pPr>
        <w:pStyle w:val="ListParagraph"/>
        <w:numPr>
          <w:ilvl w:val="0"/>
          <w:numId w:val="19"/>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dissertation/research project enables the student to demonstrate: </w:t>
      </w:r>
    </w:p>
    <w:p w14:paraId="77C0CE6F" w14:textId="77777777" w:rsidR="00F72101" w:rsidRPr="00F72101" w:rsidRDefault="00F72101" w:rsidP="00F72101">
      <w:pPr>
        <w:pStyle w:val="ListParagraph"/>
        <w:numPr>
          <w:ilvl w:val="0"/>
          <w:numId w:val="20"/>
        </w:numPr>
        <w:spacing w:before="0" w:after="160" w:line="276" w:lineRule="auto"/>
        <w:ind w:left="1440"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lastRenderedPageBreak/>
        <w:t xml:space="preserve">the results of independent research on a specialised topic; </w:t>
      </w:r>
    </w:p>
    <w:p w14:paraId="3ABC7515"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an ability for critical evaluation of scholarly views; </w:t>
      </w:r>
    </w:p>
    <w:p w14:paraId="6AE46ABD"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an appropriate measure of insight and originality; </w:t>
      </w:r>
    </w:p>
    <w:p w14:paraId="57DFB2C5"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appropriate presentational, bibliographical, and discipline-specific skills; and </w:t>
      </w:r>
    </w:p>
    <w:p w14:paraId="3BDA0ECD"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many of the other intended learning outcomes of the programme.</w:t>
      </w:r>
    </w:p>
    <w:p w14:paraId="7237D38A" w14:textId="62BB5A47"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8834D7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8463319" w14:textId="09D6C570"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Student Support and Guidance</w:t>
      </w:r>
    </w:p>
    <w:p w14:paraId="682346BB" w14:textId="46A7388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C5D6F6B" w14:textId="562F55C8"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Each student is allocated a Personal Tutor who can assist with academic advice and support with personal issues.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Head of Academic Administration acts as Disability Officer for those who have a disability, Specific Learning Difficulty such as dyslexia, or a long-term medical condition.</w:t>
      </w:r>
    </w:p>
    <w:p w14:paraId="72A2ADB6"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0A26B64D"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17881C89" w14:textId="0A41675B"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Quality Management Arrangements</w:t>
      </w:r>
    </w:p>
    <w:p w14:paraId="5BBB84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3CD1B8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is quality assured through the following processes:</w:t>
      </w:r>
    </w:p>
    <w:p w14:paraId="2EA53407" w14:textId="033A2E05"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2C9B64E" w14:textId="71C8AD6E"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Five yearly cycle of revalidation</w:t>
      </w:r>
    </w:p>
    <w:p w14:paraId="5F6385EE" w14:textId="2DFBD449"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Ongoing monitoring through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Review process</w:t>
      </w:r>
    </w:p>
    <w:p w14:paraId="0815F320"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Boards</w:t>
      </w:r>
    </w:p>
    <w:p w14:paraId="4D1CC92C" w14:textId="11475C45"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Engagement with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student representatives</w:t>
      </w:r>
    </w:p>
    <w:p w14:paraId="645E7FD0" w14:textId="58B89DBB"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Engagement with approved external examiners</w:t>
      </w:r>
    </w:p>
    <w:p w14:paraId="185A3ECF" w14:textId="59869FF0"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Module Reviews carried out after each module is delivered</w:t>
      </w:r>
    </w:p>
    <w:p w14:paraId="062521C0" w14:textId="30ADD69E"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8896162" w14:textId="77777777" w:rsidR="0021619A" w:rsidRPr="0021619A" w:rsidRDefault="0021619A" w:rsidP="0021619A"/>
    <w:p w14:paraId="136F6B8F" w14:textId="290558CF" w:rsidR="002452F0" w:rsidRPr="00CA7D93" w:rsidRDefault="002452F0">
      <w:pPr>
        <w:pStyle w:val="Body"/>
        <w:rPr>
          <w:rFonts w:ascii="Avenir LT Std 45 Book" w:hAnsi="Avenir LT Std 45 Book"/>
        </w:rPr>
      </w:pPr>
    </w:p>
    <w:sectPr w:rsidR="002452F0" w:rsidRPr="00CA7D93" w:rsidSect="00CA7D93">
      <w:headerReference w:type="default" r:id="rId13"/>
      <w:pgSz w:w="11906" w:h="16838"/>
      <w:pgMar w:top="2835" w:right="1134" w:bottom="1701" w:left="1134"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260A" w14:textId="77777777" w:rsidR="0073130F" w:rsidRDefault="0073130F">
      <w:r>
        <w:separator/>
      </w:r>
    </w:p>
  </w:endnote>
  <w:endnote w:type="continuationSeparator" w:id="0">
    <w:p w14:paraId="6C890074" w14:textId="77777777" w:rsidR="0073130F" w:rsidRDefault="0073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venir LT Std 45 Book">
    <w:altName w:val="Avenir LT Std 45 Book"/>
    <w:panose1 w:val="020B0502020203020204"/>
    <w:charset w:val="00"/>
    <w:family w:val="swiss"/>
    <w:notTrueType/>
    <w:pitch w:val="variable"/>
    <w:sig w:usb0="800000AF" w:usb1="4000204A" w:usb2="00000000" w:usb3="00000000" w:csb0="00000001" w:csb1="00000000"/>
  </w:font>
  <w:font w:name="Avenir LT 65 Medium">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FB73" w14:textId="77777777" w:rsidR="00962423" w:rsidRDefault="0096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1465" w14:textId="51BD19C0" w:rsidR="00CA7D93" w:rsidRPr="0021619A" w:rsidRDefault="00CA7D93" w:rsidP="00CA7D93">
    <w:pPr>
      <w:pStyle w:val="HeaderFooter"/>
      <w:tabs>
        <w:tab w:val="clear" w:pos="9020"/>
        <w:tab w:val="center" w:pos="4819"/>
        <w:tab w:val="right" w:pos="9638"/>
      </w:tabs>
      <w:spacing w:line="260" w:lineRule="exact"/>
      <w:rPr>
        <w:rFonts w:ascii="Avenir LT Std 45 Book" w:hAnsi="Avenir LT Std 45 Book"/>
      </w:rPr>
    </w:pPr>
    <w:r w:rsidRPr="0021619A">
      <w:rPr>
        <w:rFonts w:ascii="Avenir LT Std 45 Book" w:hAnsi="Avenir LT Std 45 Book"/>
        <w:color w:val="FFFFFF"/>
        <w:sz w:val="20"/>
        <w:szCs w:val="20"/>
      </w:rPr>
      <w:t>union.ac.uk</w:t>
    </w:r>
    <w:r w:rsidRPr="0021619A">
      <w:rPr>
        <w:rFonts w:ascii="Avenir LT Std 45 Book" w:hAnsi="Avenir LT Std 45 Book"/>
        <w:color w:val="FFFFFF"/>
        <w:sz w:val="20"/>
        <w:szCs w:val="20"/>
      </w:rPr>
      <w:tab/>
    </w:r>
    <w:r w:rsidRPr="0021619A">
      <w:rPr>
        <w:rFonts w:ascii="Avenir LT Std 45 Book" w:hAnsi="Avenir LT Std 45 Book"/>
        <w:color w:val="FFFFFF"/>
        <w:sz w:val="20"/>
        <w:szCs w:val="20"/>
      </w:rPr>
      <w:tab/>
    </w:r>
    <w:r w:rsidRPr="0021619A">
      <w:rPr>
        <w:rFonts w:ascii="Avenir LT Std 45 Book" w:eastAsia="Helvetica" w:hAnsi="Avenir LT Std 45 Book" w:cs="Helvetica"/>
        <w:color w:val="FFFFFF"/>
        <w:sz w:val="20"/>
        <w:szCs w:val="20"/>
      </w:rPr>
      <w:fldChar w:fldCharType="begin"/>
    </w:r>
    <w:r w:rsidRPr="0021619A">
      <w:rPr>
        <w:rFonts w:ascii="Avenir LT Std 45 Book" w:eastAsia="Helvetica" w:hAnsi="Avenir LT Std 45 Book" w:cs="Helvetica"/>
        <w:color w:val="FFFFFF"/>
        <w:sz w:val="20"/>
        <w:szCs w:val="20"/>
      </w:rPr>
      <w:instrText xml:space="preserve"> PAGE </w:instrText>
    </w:r>
    <w:r w:rsidRPr="0021619A">
      <w:rPr>
        <w:rFonts w:ascii="Avenir LT Std 45 Book" w:eastAsia="Helvetica" w:hAnsi="Avenir LT Std 45 Book" w:cs="Helvetica"/>
        <w:color w:val="FFFFFF"/>
        <w:sz w:val="20"/>
        <w:szCs w:val="20"/>
      </w:rPr>
      <w:fldChar w:fldCharType="separate"/>
    </w:r>
    <w:r w:rsidRPr="0021619A">
      <w:rPr>
        <w:rFonts w:ascii="Avenir LT Std 45 Book" w:eastAsia="Helvetica" w:hAnsi="Avenir LT Std 45 Book" w:cs="Helvetica"/>
        <w:color w:val="FFFFFF"/>
        <w:sz w:val="20"/>
        <w:szCs w:val="20"/>
      </w:rPr>
      <w:t>1</w:t>
    </w:r>
    <w:r w:rsidRPr="0021619A">
      <w:rPr>
        <w:rFonts w:ascii="Avenir LT Std 45 Book" w:eastAsia="Helvetica" w:hAnsi="Avenir LT Std 45 Book" w:cs="Helvetica"/>
        <w:color w:val="FFFFF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436D" w14:textId="77777777" w:rsidR="00962423" w:rsidRDefault="0096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A545" w14:textId="77777777" w:rsidR="0073130F" w:rsidRDefault="0073130F">
      <w:r>
        <w:separator/>
      </w:r>
    </w:p>
  </w:footnote>
  <w:footnote w:type="continuationSeparator" w:id="0">
    <w:p w14:paraId="08A17F5B" w14:textId="77777777" w:rsidR="0073130F" w:rsidRDefault="0073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EB0B" w14:textId="77777777" w:rsidR="00962423" w:rsidRDefault="0096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9A16" w14:textId="56F6EB7C" w:rsidR="00C67092" w:rsidRDefault="00962423">
    <w:r w:rsidRPr="006538F0">
      <w:rPr>
        <w:rFonts w:ascii="Avenir LT Std 45 Book" w:hAnsi="Avenir LT Std 45 Book"/>
        <w:noProof/>
      </w:rPr>
      <w:drawing>
        <wp:anchor distT="152400" distB="152400" distL="152400" distR="152400" simplePos="0" relativeHeight="251667968" behindDoc="0" locked="0" layoutInCell="1" allowOverlap="1" wp14:anchorId="59B4DBD2" wp14:editId="0A61F716">
          <wp:simplePos x="0" y="0"/>
          <wp:positionH relativeFrom="page">
            <wp:posOffset>720090</wp:posOffset>
          </wp:positionH>
          <wp:positionV relativeFrom="page">
            <wp:posOffset>609600</wp:posOffset>
          </wp:positionV>
          <wp:extent cx="1722532" cy="720000"/>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722532" cy="720000"/>
                  </a:xfrm>
                  <a:prstGeom prst="rect">
                    <a:avLst/>
                  </a:prstGeom>
                  <a:ln w="12700" cap="flat">
                    <a:noFill/>
                    <a:miter lim="400000"/>
                  </a:ln>
                  <a:effectLst/>
                </pic:spPr>
              </pic:pic>
            </a:graphicData>
          </a:graphic>
        </wp:anchor>
      </w:drawing>
    </w:r>
    <w:r w:rsidR="0021619A">
      <w:rPr>
        <w:noProof/>
      </w:rPr>
      <w:drawing>
        <wp:anchor distT="152400" distB="152400" distL="152400" distR="152400" simplePos="0" relativeHeight="251665920" behindDoc="1" locked="0" layoutInCell="1" allowOverlap="1" wp14:anchorId="3DD27B8E" wp14:editId="4E14C719">
          <wp:simplePos x="0" y="0"/>
          <wp:positionH relativeFrom="page">
            <wp:posOffset>6126431</wp:posOffset>
          </wp:positionH>
          <wp:positionV relativeFrom="page">
            <wp:posOffset>609600</wp:posOffset>
          </wp:positionV>
          <wp:extent cx="723038" cy="720000"/>
          <wp:effectExtent l="0" t="0" r="1270" b="4445"/>
          <wp:wrapNone/>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anchor>
      </w:drawing>
    </w:r>
    <w:r w:rsidR="00BB7260">
      <w:rPr>
        <w:noProof/>
      </w:rPr>
      <w:drawing>
        <wp:anchor distT="152400" distB="152400" distL="152400" distR="152400" simplePos="0" relativeHeight="251657728" behindDoc="1" locked="0" layoutInCell="1" allowOverlap="1" wp14:anchorId="4825A335" wp14:editId="153D6E8E">
          <wp:simplePos x="0" y="0"/>
          <wp:positionH relativeFrom="page">
            <wp:posOffset>0</wp:posOffset>
          </wp:positionH>
          <wp:positionV relativeFrom="page">
            <wp:posOffset>10149475</wp:posOffset>
          </wp:positionV>
          <wp:extent cx="7560057" cy="542399"/>
          <wp:effectExtent l="0" t="0" r="0" b="0"/>
          <wp:wrapNone/>
          <wp:docPr id="5"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3"/>
                  <a:srcRect/>
                  <a:stretch>
                    <a:fillRect/>
                  </a:stretch>
                </pic:blipFill>
                <pic:spPr>
                  <a:xfrm>
                    <a:off x="0" y="0"/>
                    <a:ext cx="7560057" cy="542399"/>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5B6B" w14:textId="77777777" w:rsidR="00962423" w:rsidRDefault="00962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0731" w14:textId="728C8C07" w:rsidR="00CA7D93" w:rsidRDefault="00CA7D93">
    <w:r>
      <w:rPr>
        <w:noProof/>
      </w:rPr>
      <w:drawing>
        <wp:anchor distT="152400" distB="152400" distL="152400" distR="152400" simplePos="0" relativeHeight="251660800" behindDoc="1" locked="0" layoutInCell="1" allowOverlap="1" wp14:anchorId="5CA2D404" wp14:editId="66A6F6B4">
          <wp:simplePos x="0" y="0"/>
          <wp:positionH relativeFrom="page">
            <wp:posOffset>0</wp:posOffset>
          </wp:positionH>
          <wp:positionV relativeFrom="page">
            <wp:posOffset>10149475</wp:posOffset>
          </wp:positionV>
          <wp:extent cx="7560057" cy="542399"/>
          <wp:effectExtent l="0" t="0" r="0" b="0"/>
          <wp:wrapNone/>
          <wp:docPr id="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
                  <a:srcRect/>
                  <a:stretch>
                    <a:fillRect/>
                  </a:stretch>
                </pic:blipFill>
                <pic:spPr>
                  <a:xfrm>
                    <a:off x="0" y="0"/>
                    <a:ext cx="7560057" cy="542399"/>
                  </a:xfrm>
                  <a:prstGeom prst="rect">
                    <a:avLst/>
                  </a:prstGeom>
                  <a:ln w="12700" cap="flat">
                    <a:noFill/>
                    <a:miter lim="400000"/>
                  </a:ln>
                  <a:effectLst/>
                </pic:spPr>
              </pic:pic>
            </a:graphicData>
          </a:graphic>
        </wp:anchor>
      </w:drawing>
    </w:r>
    <w:r>
      <w:rPr>
        <w:noProof/>
      </w:rPr>
      <w:drawing>
        <wp:anchor distT="152400" distB="152400" distL="152400" distR="152400" simplePos="0" relativeHeight="251661824" behindDoc="1" locked="0" layoutInCell="1" allowOverlap="1" wp14:anchorId="0F0FAB66" wp14:editId="07B2DAD1">
          <wp:simplePos x="0" y="0"/>
          <wp:positionH relativeFrom="page">
            <wp:posOffset>6121391</wp:posOffset>
          </wp:positionH>
          <wp:positionV relativeFrom="page">
            <wp:posOffset>540614</wp:posOffset>
          </wp:positionV>
          <wp:extent cx="723038" cy="720000"/>
          <wp:effectExtent l="0" t="0" r="0" b="0"/>
          <wp:wrapNone/>
          <wp:docPr id="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5C2"/>
    <w:multiLevelType w:val="hybridMultilevel"/>
    <w:tmpl w:val="ACB4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4A12"/>
    <w:multiLevelType w:val="hybridMultilevel"/>
    <w:tmpl w:val="8CDE92CA"/>
    <w:lvl w:ilvl="0" w:tplc="C9E04D00">
      <w:start w:val="1"/>
      <w:numFmt w:val="decimal"/>
      <w:lvlText w:val="%1."/>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A9CDA3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B38BA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7BC82F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93C3F4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622FB5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80EDB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F444B4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D50D69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953016"/>
    <w:multiLevelType w:val="hybridMultilevel"/>
    <w:tmpl w:val="CED091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51410"/>
    <w:multiLevelType w:val="hybridMultilevel"/>
    <w:tmpl w:val="B420BA3C"/>
    <w:lvl w:ilvl="0" w:tplc="2E3E7D86">
      <w:start w:val="1"/>
      <w:numFmt w:val="bullet"/>
      <w:lvlText w:val="•"/>
      <w:lvlJc w:val="left"/>
      <w:pPr>
        <w:ind w:left="482"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AC35B36"/>
    <w:multiLevelType w:val="hybridMultilevel"/>
    <w:tmpl w:val="C43A74FA"/>
    <w:lvl w:ilvl="0" w:tplc="FEFCB384">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172A07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73EF3C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346884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192DDB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62A8F1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9163F0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35A8CA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E18CE5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1B3034F4"/>
    <w:multiLevelType w:val="hybridMultilevel"/>
    <w:tmpl w:val="8114754A"/>
    <w:lvl w:ilvl="0" w:tplc="0809000F">
      <w:start w:val="1"/>
      <w:numFmt w:val="decimal"/>
      <w:lvlText w:val="%1."/>
      <w:lvlJc w:val="left"/>
      <w:pPr>
        <w:ind w:left="720" w:hanging="360"/>
      </w:pPr>
    </w:lvl>
    <w:lvl w:ilvl="1" w:tplc="F80446A6">
      <w:start w:val="1"/>
      <w:numFmt w:val="decimal"/>
      <w:lvlText w:val="%2."/>
      <w:lvlJc w:val="left"/>
      <w:pPr>
        <w:ind w:left="1440" w:hanging="360"/>
      </w:pPr>
      <w:rPr>
        <w:rFonts w:ascii="Helvetica" w:eastAsiaTheme="minorHAnsi" w:hAnsi="Helvetica"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86C66"/>
    <w:multiLevelType w:val="hybridMultilevel"/>
    <w:tmpl w:val="2C38B798"/>
    <w:lvl w:ilvl="0" w:tplc="08090003">
      <w:start w:val="1"/>
      <w:numFmt w:val="bullet"/>
      <w:lvlText w:val="o"/>
      <w:lvlJc w:val="left"/>
      <w:pPr>
        <w:ind w:left="731" w:hanging="360"/>
      </w:pPr>
      <w:rPr>
        <w:rFonts w:ascii="Courier New" w:hAnsi="Courier New" w:cs="Courier New" w:hint="default"/>
      </w:rPr>
    </w:lvl>
    <w:lvl w:ilvl="1" w:tplc="C382CD3C">
      <w:numFmt w:val="bullet"/>
      <w:lvlText w:val=""/>
      <w:lvlJc w:val="left"/>
      <w:pPr>
        <w:ind w:left="1451" w:hanging="360"/>
      </w:pPr>
      <w:rPr>
        <w:rFonts w:ascii="Symbol" w:eastAsiaTheme="minorHAnsi" w:hAnsi="Symbol" w:cstheme="minorBidi"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248C3AF9"/>
    <w:multiLevelType w:val="hybridMultilevel"/>
    <w:tmpl w:val="2EEA4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131E3C"/>
    <w:multiLevelType w:val="hybridMultilevel"/>
    <w:tmpl w:val="0ED45CB6"/>
    <w:numStyleLink w:val="Bullet"/>
  </w:abstractNum>
  <w:abstractNum w:abstractNumId="9" w15:restartNumberingAfterBreak="0">
    <w:nsid w:val="2C6D1251"/>
    <w:multiLevelType w:val="hybridMultilevel"/>
    <w:tmpl w:val="A1744E8C"/>
    <w:lvl w:ilvl="0" w:tplc="D714B7EE">
      <w:start w:val="1"/>
      <w:numFmt w:val="lowerRoman"/>
      <w:lvlText w:val="(%1)"/>
      <w:lvlJc w:val="left"/>
      <w:pPr>
        <w:ind w:left="2160" w:hanging="720"/>
      </w:pPr>
      <w:rPr>
        <w:rFonts w:eastAsiaTheme="minorHAnsi" w:cstheme="minorBidi"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DD50A87"/>
    <w:multiLevelType w:val="hybridMultilevel"/>
    <w:tmpl w:val="0082F1B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0AF6DD6"/>
    <w:multiLevelType w:val="hybridMultilevel"/>
    <w:tmpl w:val="A91E5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A6017"/>
    <w:multiLevelType w:val="hybridMultilevel"/>
    <w:tmpl w:val="43A6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716DE"/>
    <w:multiLevelType w:val="hybridMultilevel"/>
    <w:tmpl w:val="0ED45CB6"/>
    <w:styleLink w:val="Bullet"/>
    <w:lvl w:ilvl="0" w:tplc="3F2871E2">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DD43A0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0B086D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AAAF96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35E1AB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C9236E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C7403B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1E4313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5F676A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63877A1B"/>
    <w:multiLevelType w:val="hybridMultilevel"/>
    <w:tmpl w:val="8114754A"/>
    <w:lvl w:ilvl="0" w:tplc="0809000F">
      <w:start w:val="1"/>
      <w:numFmt w:val="decimal"/>
      <w:lvlText w:val="%1."/>
      <w:lvlJc w:val="left"/>
      <w:pPr>
        <w:ind w:left="720" w:hanging="360"/>
      </w:pPr>
    </w:lvl>
    <w:lvl w:ilvl="1" w:tplc="F80446A6">
      <w:start w:val="1"/>
      <w:numFmt w:val="decimal"/>
      <w:lvlText w:val="%2."/>
      <w:lvlJc w:val="left"/>
      <w:pPr>
        <w:ind w:left="1440" w:hanging="360"/>
      </w:pPr>
      <w:rPr>
        <w:rFonts w:ascii="Helvetica" w:eastAsiaTheme="minorHAnsi" w:hAnsi="Helvetica"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31249"/>
    <w:multiLevelType w:val="hybridMultilevel"/>
    <w:tmpl w:val="827EB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9C3B7F"/>
    <w:multiLevelType w:val="hybridMultilevel"/>
    <w:tmpl w:val="7150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4525E"/>
    <w:multiLevelType w:val="hybridMultilevel"/>
    <w:tmpl w:val="43A6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
  </w:num>
  <w:num w:numId="5">
    <w:abstractNumId w:val="1"/>
    <w:lvlOverride w:ilvl="0">
      <w:startOverride w:val="1"/>
    </w:lvlOverride>
  </w:num>
  <w:num w:numId="6">
    <w:abstractNumId w:val="3"/>
  </w:num>
  <w:num w:numId="7">
    <w:abstractNumId w:val="3"/>
    <w:lvlOverride w:ilvl="0">
      <w:lvl w:ilvl="0" w:tplc="2E3E7D86">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abstractNumId w:val="6"/>
  </w:num>
  <w:num w:numId="9">
    <w:abstractNumId w:val="16"/>
  </w:num>
  <w:num w:numId="10">
    <w:abstractNumId w:val="0"/>
  </w:num>
  <w:num w:numId="11">
    <w:abstractNumId w:val="15"/>
  </w:num>
  <w:num w:numId="12">
    <w:abstractNumId w:val="7"/>
  </w:num>
  <w:num w:numId="13">
    <w:abstractNumId w:val="14"/>
  </w:num>
  <w:num w:numId="14">
    <w:abstractNumId w:val="9"/>
  </w:num>
  <w:num w:numId="15">
    <w:abstractNumId w:val="5"/>
  </w:num>
  <w:num w:numId="16">
    <w:abstractNumId w:val="12"/>
  </w:num>
  <w:num w:numId="17">
    <w:abstractNumId w:val="17"/>
  </w:num>
  <w:num w:numId="18">
    <w:abstractNumId w:val="11"/>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2"/>
    <w:rsid w:val="00021D84"/>
    <w:rsid w:val="000C5286"/>
    <w:rsid w:val="000D40C0"/>
    <w:rsid w:val="000F4465"/>
    <w:rsid w:val="0021619A"/>
    <w:rsid w:val="002452F0"/>
    <w:rsid w:val="003D7617"/>
    <w:rsid w:val="006538F0"/>
    <w:rsid w:val="00656C70"/>
    <w:rsid w:val="007114E2"/>
    <w:rsid w:val="0073130F"/>
    <w:rsid w:val="00921AF8"/>
    <w:rsid w:val="00962423"/>
    <w:rsid w:val="00B94196"/>
    <w:rsid w:val="00B95B90"/>
    <w:rsid w:val="00BB0AA1"/>
    <w:rsid w:val="00BB7260"/>
    <w:rsid w:val="00C22847"/>
    <w:rsid w:val="00C24A08"/>
    <w:rsid w:val="00C67092"/>
    <w:rsid w:val="00CA7D93"/>
    <w:rsid w:val="00CD310B"/>
    <w:rsid w:val="00D7273C"/>
    <w:rsid w:val="00D9466C"/>
    <w:rsid w:val="00DD1D3D"/>
    <w:rsid w:val="00E15E0A"/>
    <w:rsid w:val="00F31FF3"/>
    <w:rsid w:val="00F7210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E64D"/>
  <w15:docId w15:val="{CA6E8BFF-87FA-2641-A215-3352ED80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w:hAnsi="Helvetica" w:cs="Arial Unicode MS"/>
      <w:color w:val="24374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Title">
    <w:name w:val="Title"/>
    <w:next w:val="Body"/>
    <w:uiPriority w:val="10"/>
    <w:qFormat/>
    <w:pPr>
      <w:keepNext/>
    </w:pPr>
    <w:rPr>
      <w:rFonts w:ascii="Helvetica" w:eastAsia="Helvetica" w:hAnsi="Helvetica" w:cs="Helvetica"/>
      <w:color w:val="243746"/>
      <w:sz w:val="36"/>
      <w:szCs w:val="36"/>
      <w14:textOutline w14:w="0" w14:cap="flat" w14:cmpd="sng" w14:algn="ctr">
        <w14:noFill/>
        <w14:prstDash w14:val="solid"/>
        <w14:bevel/>
      </w14:textOutline>
    </w:rPr>
  </w:style>
  <w:style w:type="paragraph" w:customStyle="1" w:styleId="Body">
    <w:name w:val="Body"/>
    <w:pPr>
      <w:spacing w:line="260" w:lineRule="exact"/>
    </w:pPr>
    <w:rPr>
      <w:rFonts w:ascii="Helvetica" w:eastAsia="Helvetica" w:hAnsi="Helvetica" w:cs="Helvetica"/>
      <w:color w:val="243746"/>
      <w14:textOutline w14:w="0" w14:cap="flat" w14:cmpd="sng" w14:algn="ctr">
        <w14:noFill/>
        <w14:prstDash w14:val="solid"/>
        <w14:bevel/>
      </w14:textOutline>
    </w:rPr>
  </w:style>
  <w:style w:type="paragraph" w:customStyle="1" w:styleId="Heading">
    <w:name w:val="Heading"/>
    <w:next w:val="Body"/>
    <w:pPr>
      <w:keepNext/>
      <w:spacing w:line="288" w:lineRule="exact"/>
      <w:outlineLvl w:val="0"/>
    </w:pPr>
    <w:rPr>
      <w:rFonts w:ascii="Helvetica" w:hAnsi="Helvetica" w:cs="Arial Unicode MS"/>
      <w:color w:val="243746"/>
      <w:sz w:val="24"/>
      <w:szCs w:val="24"/>
      <w:lang w:val="en-US"/>
      <w14:textOutline w14:w="0" w14:cap="flat" w14:cmpd="sng" w14:algn="ctr">
        <w14:noFill/>
        <w14:prstDash w14:val="solid"/>
        <w14:bevel/>
      </w14:textOutline>
    </w:rPr>
  </w:style>
  <w:style w:type="paragraph" w:customStyle="1" w:styleId="BulletList">
    <w:name w:val="Bullet List"/>
    <w:pPr>
      <w:spacing w:after="100" w:line="260" w:lineRule="exact"/>
    </w:pPr>
    <w:rPr>
      <w:rFonts w:ascii="Helvetica" w:hAnsi="Helvetica" w:cs="Arial Unicode MS"/>
      <w:color w:val="243746"/>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6538F0"/>
    <w:pPr>
      <w:tabs>
        <w:tab w:val="center" w:pos="4513"/>
        <w:tab w:val="right" w:pos="9026"/>
      </w:tabs>
    </w:pPr>
  </w:style>
  <w:style w:type="character" w:customStyle="1" w:styleId="HeaderChar">
    <w:name w:val="Header Char"/>
    <w:basedOn w:val="DefaultParagraphFont"/>
    <w:link w:val="Header"/>
    <w:uiPriority w:val="99"/>
    <w:rsid w:val="006538F0"/>
    <w:rPr>
      <w:sz w:val="24"/>
      <w:szCs w:val="24"/>
      <w:lang w:val="en-US" w:eastAsia="en-US"/>
    </w:rPr>
  </w:style>
  <w:style w:type="paragraph" w:styleId="Footer">
    <w:name w:val="footer"/>
    <w:basedOn w:val="Normal"/>
    <w:link w:val="FooterChar"/>
    <w:uiPriority w:val="99"/>
    <w:unhideWhenUsed/>
    <w:rsid w:val="006538F0"/>
    <w:pPr>
      <w:tabs>
        <w:tab w:val="center" w:pos="4513"/>
        <w:tab w:val="right" w:pos="9026"/>
      </w:tabs>
    </w:pPr>
  </w:style>
  <w:style w:type="character" w:customStyle="1" w:styleId="FooterChar">
    <w:name w:val="Footer Char"/>
    <w:basedOn w:val="DefaultParagraphFont"/>
    <w:link w:val="Footer"/>
    <w:uiPriority w:val="99"/>
    <w:rsid w:val="006538F0"/>
    <w:rPr>
      <w:sz w:val="24"/>
      <w:szCs w:val="24"/>
      <w:lang w:val="en-US" w:eastAsia="en-US"/>
    </w:rPr>
  </w:style>
  <w:style w:type="paragraph" w:styleId="ListParagraph">
    <w:name w:val="List Paragraph"/>
    <w:basedOn w:val="Normal"/>
    <w:uiPriority w:val="34"/>
    <w:qFormat/>
    <w:rsid w:val="00F31FF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hanging="11"/>
      <w:contextualSpacing/>
    </w:pPr>
    <w:rPr>
      <w:rFonts w:ascii="Helvetica" w:eastAsiaTheme="minorHAnsi" w:hAnsi="Helvetica"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ts val="1300"/>
          </a:lnSpc>
          <a:spcBef>
            <a:spcPts val="0"/>
          </a:spcBef>
          <a:spcAft>
            <a:spcPts val="0"/>
          </a:spcAft>
          <a:buClrTx/>
          <a:buSzTx/>
          <a:buFontTx/>
          <a:buNone/>
          <a:tabLst/>
          <a:defRPr kumimoji="0" sz="1000" b="0" i="0" u="none" strike="noStrike" cap="none" spc="0" normalizeH="0" baseline="0">
            <a:ln>
              <a:noFill/>
            </a:ln>
            <a:solidFill>
              <a:srgbClr val="243746"/>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Davidson</dc:creator>
  <cp:lastModifiedBy>Karen Henderson</cp:lastModifiedBy>
  <cp:revision>11</cp:revision>
  <cp:lastPrinted>2022-06-21T14:31:00Z</cp:lastPrinted>
  <dcterms:created xsi:type="dcterms:W3CDTF">2022-07-08T14:07:00Z</dcterms:created>
  <dcterms:modified xsi:type="dcterms:W3CDTF">2022-07-26T07:41:00Z</dcterms:modified>
</cp:coreProperties>
</file>